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56793" w14:textId="77777777" w:rsidR="005B236A" w:rsidRDefault="005B236A">
      <w:pPr>
        <w:pStyle w:val="SpecNote"/>
        <w:spacing w:after="0"/>
        <w:ind w:left="1440"/>
        <w:rPr>
          <w:rFonts w:ascii="Arial" w:eastAsia="Arial" w:hAnsi="Arial" w:cs="Arial"/>
          <w:b/>
          <w:bCs/>
        </w:rPr>
      </w:pPr>
    </w:p>
    <w:p w14:paraId="221351DD" w14:textId="77777777" w:rsidR="005B236A" w:rsidRDefault="005B236A">
      <w:pPr>
        <w:pStyle w:val="SpecNote"/>
        <w:spacing w:after="0"/>
        <w:ind w:left="1440"/>
        <w:rPr>
          <w:rFonts w:ascii="Arial" w:eastAsia="Arial" w:hAnsi="Arial" w:cs="Arial"/>
          <w:b/>
          <w:bCs/>
        </w:rPr>
      </w:pPr>
    </w:p>
    <w:p w14:paraId="5A384E7F" w14:textId="624E96AD" w:rsidR="005B236A" w:rsidRDefault="0061469E">
      <w:pPr>
        <w:pStyle w:val="SpecNote"/>
        <w:spacing w:after="0"/>
        <w:ind w:left="1440"/>
        <w:rPr>
          <w:rFonts w:ascii="Arial" w:eastAsia="Arial" w:hAnsi="Arial" w:cs="Arial"/>
          <w:b/>
          <w:bCs/>
        </w:rPr>
      </w:pPr>
      <w:r>
        <w:rPr>
          <w:rFonts w:ascii="Arial" w:hAnsi="Arial"/>
          <w:b/>
          <w:bCs/>
        </w:rPr>
        <w:t>SPEC NOTE:</w:t>
      </w:r>
      <w:r>
        <w:rPr>
          <w:rFonts w:ascii="Arial" w:hAnsi="Arial"/>
          <w:b/>
          <w:bCs/>
        </w:rPr>
        <w:tab/>
        <w:t xml:space="preserve">U-KON SYSTEM ATTACHMENT SYSTEMS FOR </w:t>
      </w:r>
      <w:r w:rsidR="00987B9F">
        <w:rPr>
          <w:rFonts w:ascii="Arial" w:hAnsi="Arial"/>
          <w:b/>
          <w:bCs/>
        </w:rPr>
        <w:t>THIN BRICK SYSTEM “SMART KLINKER”</w:t>
      </w:r>
      <w:r>
        <w:rPr>
          <w:rFonts w:ascii="Arial" w:hAnsi="Arial"/>
          <w:b/>
          <w:bCs/>
        </w:rPr>
        <w:t xml:space="preserve">: </w:t>
      </w:r>
    </w:p>
    <w:p w14:paraId="3D28355B" w14:textId="77777777" w:rsidR="005B236A" w:rsidRDefault="0061469E">
      <w:pPr>
        <w:pStyle w:val="SpecNote"/>
        <w:ind w:left="1440" w:firstLine="0"/>
        <w:rPr>
          <w:rFonts w:ascii="Arial" w:eastAsia="Arial" w:hAnsi="Arial" w:cs="Arial"/>
        </w:rPr>
      </w:pPr>
      <w:r>
        <w:rPr>
          <w:rFonts w:ascii="Arial" w:hAnsi="Arial"/>
        </w:rPr>
        <w:t xml:space="preserve">This guide specification is intended for use when specifying an exterior wall assembly consisting of a fully engineered thermally broken highly corrosion resistant rainscreen attachment system fastened directly to the substrate for placement of up to 14-inches of exterior insulation between wall brackets. </w:t>
      </w:r>
    </w:p>
    <w:p w14:paraId="4A93A805" w14:textId="0B66ACFA" w:rsidR="005B236A" w:rsidRDefault="0061469E">
      <w:pPr>
        <w:pStyle w:val="SpecNote"/>
        <w:ind w:left="1440" w:firstLine="0"/>
        <w:rPr>
          <w:rFonts w:ascii="Arial" w:eastAsia="Arial" w:hAnsi="Arial" w:cs="Arial"/>
        </w:rPr>
      </w:pPr>
      <w:r>
        <w:rPr>
          <w:rFonts w:ascii="Arial" w:hAnsi="Arial"/>
        </w:rPr>
        <w:t>This rainscreen attachment system</w:t>
      </w:r>
      <w:r w:rsidR="00987B9F">
        <w:rPr>
          <w:rFonts w:ascii="Arial" w:hAnsi="Arial"/>
        </w:rPr>
        <w:t xml:space="preserve"> ATS/LT450</w:t>
      </w:r>
      <w:r>
        <w:rPr>
          <w:rFonts w:ascii="Arial" w:hAnsi="Arial"/>
        </w:rPr>
        <w:t xml:space="preserve"> is versatile and suitable for </w:t>
      </w:r>
      <w:r w:rsidR="00987B9F">
        <w:rPr>
          <w:rFonts w:ascii="Arial" w:hAnsi="Arial"/>
        </w:rPr>
        <w:t xml:space="preserve">mechanically attached thin brick veneer system “SMART KLINKER” with grouting and mortarless.  </w:t>
      </w:r>
    </w:p>
    <w:p w14:paraId="1DA197FE" w14:textId="77777777" w:rsidR="005B236A" w:rsidRDefault="0061469E">
      <w:pPr>
        <w:pStyle w:val="SpecNote"/>
        <w:ind w:left="1440" w:firstLine="0"/>
        <w:rPr>
          <w:rFonts w:ascii="Arial" w:eastAsia="Arial" w:hAnsi="Arial" w:cs="Arial"/>
        </w:rPr>
      </w:pPr>
      <w:r>
        <w:rPr>
          <w:rFonts w:ascii="Arial" w:hAnsi="Arial"/>
        </w:rPr>
        <w:t xml:space="preserve">Wall brackets with thermal isolators are attached to the substrate then the vertical aluminum bar is attached to the relevant brackets. </w:t>
      </w:r>
    </w:p>
    <w:p w14:paraId="5B50AC63" w14:textId="77777777" w:rsidR="005B236A" w:rsidRDefault="0061469E">
      <w:pPr>
        <w:pStyle w:val="SpecNote"/>
        <w:ind w:left="1440" w:firstLine="0"/>
        <w:rPr>
          <w:rFonts w:ascii="Arial" w:eastAsia="Arial" w:hAnsi="Arial" w:cs="Arial"/>
        </w:rPr>
      </w:pPr>
      <w:r>
        <w:rPr>
          <w:rFonts w:ascii="Arial" w:hAnsi="Arial"/>
        </w:rPr>
        <w:t xml:space="preserve">The </w:t>
      </w:r>
      <w:r>
        <w:rPr>
          <w:rFonts w:ascii="Arial" w:hAnsi="Arial"/>
          <w:b/>
          <w:bCs/>
        </w:rPr>
        <w:t>U-</w:t>
      </w:r>
      <w:proofErr w:type="spellStart"/>
      <w:r>
        <w:rPr>
          <w:rFonts w:ascii="Arial" w:hAnsi="Arial"/>
          <w:b/>
          <w:bCs/>
        </w:rPr>
        <w:t>kon</w:t>
      </w:r>
      <w:proofErr w:type="spellEnd"/>
      <w:r>
        <w:rPr>
          <w:rFonts w:ascii="Arial" w:hAnsi="Arial"/>
          <w:b/>
          <w:bCs/>
        </w:rPr>
        <w:t xml:space="preserve"> Systems components such wall brackets and vertical rail</w:t>
      </w:r>
      <w:r>
        <w:rPr>
          <w:rFonts w:ascii="Arial" w:hAnsi="Arial"/>
        </w:rPr>
        <w:t xml:space="preserve"> bring the value of allowing the rail to bracket connection adjustability for substrate irregularities and help to install a straight and plumb façade installation. The rail can be moved outward from the bracket a total of 1.3 inches.  </w:t>
      </w:r>
    </w:p>
    <w:p w14:paraId="40F225E3" w14:textId="6F080413" w:rsidR="005B236A" w:rsidRDefault="0061469E">
      <w:pPr>
        <w:pStyle w:val="SpecNote"/>
        <w:ind w:left="1440" w:firstLine="0"/>
        <w:rPr>
          <w:rFonts w:ascii="Arial" w:eastAsia="Arial" w:hAnsi="Arial" w:cs="Arial"/>
        </w:rPr>
      </w:pPr>
      <w:r>
        <w:rPr>
          <w:rFonts w:ascii="Arial" w:hAnsi="Arial"/>
        </w:rPr>
        <w:t>The air cavity could be between 0.5 inches to 3 inches</w:t>
      </w:r>
      <w:r w:rsidR="00987B9F">
        <w:rPr>
          <w:rFonts w:ascii="Arial" w:hAnsi="Arial"/>
        </w:rPr>
        <w:t xml:space="preserve"> or more</w:t>
      </w:r>
      <w:r>
        <w:rPr>
          <w:rFonts w:ascii="Arial" w:hAnsi="Arial"/>
        </w:rPr>
        <w:t>. All depend on the requirements.</w:t>
      </w:r>
    </w:p>
    <w:p w14:paraId="24A439BA" w14:textId="77777777" w:rsidR="005B236A" w:rsidRDefault="0061469E">
      <w:pPr>
        <w:pStyle w:val="SpecNote"/>
        <w:ind w:left="1440" w:firstLine="0"/>
        <w:rPr>
          <w:rFonts w:ascii="Arial" w:eastAsia="Arial" w:hAnsi="Arial" w:cs="Arial"/>
        </w:rPr>
      </w:pPr>
      <w:r>
        <w:rPr>
          <w:rFonts w:ascii="Arial" w:hAnsi="Arial"/>
        </w:rPr>
        <w:t>Please contact manufacture for further information or questions.</w:t>
      </w:r>
    </w:p>
    <w:p w14:paraId="4B475A41" w14:textId="77777777" w:rsidR="005B236A" w:rsidRDefault="005B236A">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p>
    <w:p w14:paraId="0B5E469C" w14:textId="77777777" w:rsidR="005B236A" w:rsidRDefault="005B236A">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p>
    <w:p w14:paraId="3AC77DBA" w14:textId="77777777" w:rsidR="005B236A" w:rsidRDefault="005B236A">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p>
    <w:p w14:paraId="122F251C" w14:textId="77777777" w:rsidR="005B236A" w:rsidRDefault="005B236A">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p>
    <w:p w14:paraId="35AF6329" w14:textId="77777777" w:rsidR="005B236A" w:rsidRDefault="005B236A">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p>
    <w:p w14:paraId="247BFA62" w14:textId="77777777" w:rsidR="005B236A" w:rsidRDefault="005B236A">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p>
    <w:p w14:paraId="434136F3" w14:textId="77777777" w:rsidR="005B236A" w:rsidRDefault="00094A68">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r>
        <w:rPr>
          <w:b/>
          <w:bCs/>
        </w:rPr>
        <w:t>U-KON FAÇADE SYSTEMS</w:t>
      </w:r>
      <w:r w:rsidR="0061469E">
        <w:rPr>
          <w:b/>
          <w:bCs/>
        </w:rPr>
        <w:t>, LTD</w:t>
      </w:r>
    </w:p>
    <w:p w14:paraId="37E5EEB5" w14:textId="77777777" w:rsidR="005B236A" w:rsidRDefault="0061469E">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r>
        <w:rPr>
          <w:b/>
          <w:bCs/>
        </w:rPr>
        <w:t>Web: www.u-kon.com</w:t>
      </w:r>
      <w:r>
        <w:rPr>
          <w:b/>
          <w:bCs/>
        </w:rPr>
        <w:tab/>
      </w:r>
    </w:p>
    <w:p w14:paraId="0B0354D9" w14:textId="3CF12349" w:rsidR="005B236A" w:rsidRDefault="0061469E">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r>
        <w:rPr>
          <w:b/>
          <w:bCs/>
        </w:rPr>
        <w:t xml:space="preserve">E-mail: </w:t>
      </w:r>
      <w:hyperlink r:id="rId7" w:history="1">
        <w:r w:rsidR="001D440D" w:rsidRPr="00BC3C41">
          <w:rPr>
            <w:rStyle w:val="Hyperlink"/>
            <w:b/>
            <w:bCs/>
          </w:rPr>
          <w:t>info@u-kon.com</w:t>
        </w:r>
      </w:hyperlink>
    </w:p>
    <w:p w14:paraId="6E24D726" w14:textId="75E492F0" w:rsidR="001D440D" w:rsidRDefault="001D440D">
      <w:pPr>
        <w:pStyle w:val="Heading3"/>
        <w:shd w:val="clear" w:color="auto" w:fill="FFFFFF"/>
        <w:tabs>
          <w:tab w:val="clear" w:pos="432"/>
          <w:tab w:val="clear" w:pos="1584"/>
          <w:tab w:val="clear" w:pos="2160"/>
          <w:tab w:val="clear" w:pos="2736"/>
          <w:tab w:val="clear" w:pos="3312"/>
          <w:tab w:val="clear" w:pos="3888"/>
          <w:tab w:val="clear" w:pos="4464"/>
          <w:tab w:val="clear" w:pos="5040"/>
          <w:tab w:val="clear" w:pos="5616"/>
          <w:tab w:val="left" w:pos="720"/>
        </w:tabs>
        <w:spacing w:before="0" w:after="0" w:line="285" w:lineRule="atLeast"/>
        <w:ind w:left="504" w:firstLine="2736"/>
        <w:rPr>
          <w:b/>
          <w:bCs/>
        </w:rPr>
      </w:pPr>
      <w:r>
        <w:rPr>
          <w:b/>
          <w:bCs/>
        </w:rPr>
        <w:t>Phone: 844 666 8008</w:t>
      </w:r>
    </w:p>
    <w:p w14:paraId="19DABA10" w14:textId="77777777" w:rsidR="005B236A" w:rsidRDefault="005B236A">
      <w:pPr>
        <w:rPr>
          <w:rFonts w:ascii="Arial" w:eastAsia="Arial" w:hAnsi="Arial" w:cs="Arial"/>
          <w:b/>
          <w:bCs/>
          <w:sz w:val="20"/>
          <w:szCs w:val="20"/>
        </w:rPr>
      </w:pPr>
    </w:p>
    <w:p w14:paraId="7720B83F" w14:textId="77777777" w:rsidR="005B236A" w:rsidRDefault="005B236A">
      <w:pPr>
        <w:rPr>
          <w:rFonts w:ascii="Arial" w:eastAsia="Arial" w:hAnsi="Arial" w:cs="Arial"/>
          <w:b/>
          <w:bCs/>
          <w:sz w:val="20"/>
          <w:szCs w:val="20"/>
        </w:rPr>
      </w:pPr>
    </w:p>
    <w:p w14:paraId="3D49512F" w14:textId="77777777" w:rsidR="005B236A" w:rsidRDefault="005B236A">
      <w:pPr>
        <w:rPr>
          <w:rFonts w:ascii="Arial" w:eastAsia="Arial" w:hAnsi="Arial" w:cs="Arial"/>
          <w:b/>
          <w:bCs/>
          <w:sz w:val="20"/>
          <w:szCs w:val="20"/>
        </w:rPr>
      </w:pPr>
    </w:p>
    <w:p w14:paraId="40BC3B23" w14:textId="77777777" w:rsidR="005B236A" w:rsidRDefault="005B236A">
      <w:pPr>
        <w:rPr>
          <w:rFonts w:ascii="Arial" w:eastAsia="Arial" w:hAnsi="Arial" w:cs="Arial"/>
          <w:b/>
          <w:bCs/>
          <w:sz w:val="20"/>
          <w:szCs w:val="20"/>
        </w:rPr>
      </w:pPr>
    </w:p>
    <w:p w14:paraId="103576FF" w14:textId="77777777" w:rsidR="005B236A" w:rsidRDefault="005B236A">
      <w:pPr>
        <w:rPr>
          <w:rFonts w:ascii="Arial" w:eastAsia="Arial" w:hAnsi="Arial" w:cs="Arial"/>
          <w:b/>
          <w:bCs/>
          <w:sz w:val="20"/>
          <w:szCs w:val="20"/>
        </w:rPr>
      </w:pPr>
    </w:p>
    <w:p w14:paraId="6E22E0D6" w14:textId="77777777" w:rsidR="005B236A" w:rsidRDefault="005B236A">
      <w:pPr>
        <w:rPr>
          <w:rFonts w:ascii="Arial" w:eastAsia="Arial" w:hAnsi="Arial" w:cs="Arial"/>
          <w:b/>
          <w:bCs/>
          <w:sz w:val="20"/>
          <w:szCs w:val="20"/>
        </w:rPr>
      </w:pPr>
    </w:p>
    <w:p w14:paraId="4B186787" w14:textId="77777777" w:rsidR="005B236A" w:rsidRDefault="0061469E">
      <w:r>
        <w:rPr>
          <w:rFonts w:ascii="Arial" w:hAnsi="Arial"/>
          <w:b/>
          <w:bCs/>
          <w:i/>
          <w:iCs/>
          <w:sz w:val="20"/>
          <w:szCs w:val="20"/>
        </w:rPr>
        <w:t>DISCLAIMER:</w:t>
      </w:r>
      <w:r>
        <w:rPr>
          <w:rFonts w:ascii="Arial" w:eastAsia="Arial" w:hAnsi="Arial" w:cs="Arial"/>
          <w:i/>
          <w:iCs/>
          <w:sz w:val="20"/>
          <w:szCs w:val="20"/>
        </w:rPr>
        <w:tab/>
        <w:t>The manufacturer has reviewed the product information contained in this guide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r>
        <w:rPr>
          <w:rFonts w:ascii="Arial" w:hAnsi="Arial"/>
          <w:sz w:val="20"/>
          <w:szCs w:val="20"/>
        </w:rPr>
        <w:t>.</w:t>
      </w:r>
      <w:r>
        <w:rPr>
          <w:rFonts w:ascii="Arial Unicode MS" w:hAnsi="Arial Unicode MS"/>
          <w:caps/>
          <w:sz w:val="18"/>
          <w:szCs w:val="18"/>
        </w:rPr>
        <w:br w:type="page"/>
      </w:r>
    </w:p>
    <w:p w14:paraId="02489491" w14:textId="77777777" w:rsidR="005B236A" w:rsidRDefault="005B236A">
      <w:pPr>
        <w:spacing w:after="120"/>
        <w:jc w:val="center"/>
        <w:rPr>
          <w:rFonts w:ascii="Arial" w:eastAsia="Arial" w:hAnsi="Arial" w:cs="Arial"/>
          <w:caps/>
          <w:sz w:val="20"/>
          <w:szCs w:val="20"/>
        </w:rPr>
      </w:pPr>
    </w:p>
    <w:p w14:paraId="35782F15" w14:textId="2F0DCE4C" w:rsidR="005B236A" w:rsidRDefault="0061469E">
      <w:pPr>
        <w:spacing w:after="120"/>
        <w:jc w:val="center"/>
        <w:rPr>
          <w:rFonts w:ascii="Arial" w:eastAsia="Arial" w:hAnsi="Arial" w:cs="Arial"/>
          <w:caps/>
          <w:sz w:val="20"/>
          <w:szCs w:val="20"/>
        </w:rPr>
      </w:pPr>
      <w:r>
        <w:rPr>
          <w:rFonts w:ascii="Arial" w:hAnsi="Arial"/>
          <w:caps/>
          <w:sz w:val="20"/>
          <w:szCs w:val="20"/>
        </w:rPr>
        <w:t xml:space="preserve">SECTION </w:t>
      </w:r>
      <w:r w:rsidR="00987B9F">
        <w:rPr>
          <w:rFonts w:ascii="Arial" w:hAnsi="Arial"/>
          <w:caps/>
          <w:sz w:val="20"/>
          <w:szCs w:val="20"/>
        </w:rPr>
        <w:t>04</w:t>
      </w:r>
      <w:r>
        <w:rPr>
          <w:rFonts w:ascii="Arial" w:hAnsi="Arial"/>
          <w:caps/>
          <w:sz w:val="20"/>
          <w:szCs w:val="20"/>
        </w:rPr>
        <w:t xml:space="preserve"> </w:t>
      </w:r>
      <w:r w:rsidR="00987B9F">
        <w:rPr>
          <w:rFonts w:ascii="Arial" w:hAnsi="Arial"/>
          <w:caps/>
          <w:sz w:val="20"/>
          <w:szCs w:val="20"/>
        </w:rPr>
        <w:t>21</w:t>
      </w:r>
      <w:r>
        <w:rPr>
          <w:rFonts w:ascii="Arial" w:hAnsi="Arial"/>
          <w:caps/>
          <w:sz w:val="20"/>
          <w:szCs w:val="20"/>
        </w:rPr>
        <w:t xml:space="preserve"> </w:t>
      </w:r>
      <w:r w:rsidR="00987B9F">
        <w:rPr>
          <w:rFonts w:ascii="Arial" w:hAnsi="Arial"/>
          <w:caps/>
          <w:sz w:val="20"/>
          <w:szCs w:val="20"/>
        </w:rPr>
        <w:t>13</w:t>
      </w:r>
    </w:p>
    <w:p w14:paraId="5EB2F925" w14:textId="7CEDCF0F" w:rsidR="005B236A" w:rsidRDefault="00987B9F">
      <w:pPr>
        <w:spacing w:after="0" w:line="20" w:lineRule="atLeast"/>
        <w:jc w:val="center"/>
        <w:rPr>
          <w:rFonts w:ascii="Arial" w:eastAsia="Arial" w:hAnsi="Arial" w:cs="Arial"/>
          <w:sz w:val="20"/>
          <w:szCs w:val="20"/>
        </w:rPr>
      </w:pPr>
      <w:r>
        <w:rPr>
          <w:rFonts w:ascii="Arial" w:hAnsi="Arial"/>
          <w:sz w:val="20"/>
          <w:szCs w:val="20"/>
        </w:rPr>
        <w:t>MECHANICALLY ATTACHED THIN BRICK SYSTEM (WITH OR WITHOUT GROUTING)</w:t>
      </w:r>
    </w:p>
    <w:p w14:paraId="130CD9FC" w14:textId="77777777" w:rsidR="005B236A" w:rsidRDefault="0061469E">
      <w:pPr>
        <w:pStyle w:val="PART"/>
        <w:rPr>
          <w:rFonts w:ascii="Arial" w:eastAsia="Arial" w:hAnsi="Arial" w:cs="Arial"/>
          <w:sz w:val="20"/>
          <w:szCs w:val="20"/>
          <w:u w:val="single"/>
        </w:rPr>
      </w:pPr>
      <w:r>
        <w:rPr>
          <w:rFonts w:ascii="Arial" w:hAnsi="Arial"/>
          <w:sz w:val="20"/>
          <w:szCs w:val="20"/>
          <w:u w:val="single"/>
        </w:rPr>
        <w:t>PART 1 – General</w:t>
      </w:r>
    </w:p>
    <w:p w14:paraId="6F134E58" w14:textId="77777777" w:rsidR="005B236A" w:rsidRDefault="0061469E">
      <w:pPr>
        <w:pStyle w:val="SECTION"/>
        <w:numPr>
          <w:ilvl w:val="1"/>
          <w:numId w:val="2"/>
        </w:numPr>
      </w:pPr>
      <w:r>
        <w:t>Summary</w:t>
      </w:r>
    </w:p>
    <w:p w14:paraId="52B16FD7" w14:textId="0DDC3F09" w:rsidR="005B236A" w:rsidRDefault="0061469E">
      <w:pPr>
        <w:pStyle w:val="CAPLTR"/>
        <w:numPr>
          <w:ilvl w:val="2"/>
          <w:numId w:val="2"/>
        </w:numPr>
      </w:pPr>
      <w:r>
        <w:t>Provide a thermally broken, rainscreen attachment system for exterior cladding</w:t>
      </w:r>
      <w:r w:rsidR="0023624B">
        <w:t xml:space="preserve"> “SMART KLINKER”</w:t>
      </w:r>
      <w:r>
        <w:t xml:space="preserve"> installed over exterior insulation.</w:t>
      </w:r>
    </w:p>
    <w:p w14:paraId="7840E215" w14:textId="2524CBE1" w:rsidR="0023624B" w:rsidRPr="00F7706F" w:rsidRDefault="0061469E" w:rsidP="00F7706F">
      <w:pPr>
        <w:pStyle w:val="CAPLTR"/>
        <w:numPr>
          <w:ilvl w:val="2"/>
          <w:numId w:val="2"/>
        </w:numPr>
      </w:pPr>
      <w:r>
        <w:t>Related Sections:</w:t>
      </w:r>
    </w:p>
    <w:p w14:paraId="0D60D1DE" w14:textId="75DE17FA" w:rsidR="005B236A" w:rsidRDefault="0023624B" w:rsidP="00F7706F">
      <w:pPr>
        <w:pStyle w:val="ARCATParagraph"/>
        <w:numPr>
          <w:ilvl w:val="0"/>
          <w:numId w:val="0"/>
        </w:numPr>
        <w:ind w:left="576"/>
      </w:pPr>
      <w:r>
        <w:t xml:space="preserve">1.Section 03 30 00 - Cast-in-Place Concrete.               </w:t>
      </w:r>
      <w:r>
        <w:tab/>
      </w:r>
      <w:r>
        <w:tab/>
      </w:r>
      <w:r>
        <w:tab/>
      </w:r>
      <w:r>
        <w:tab/>
      </w:r>
      <w:r>
        <w:tab/>
      </w:r>
      <w:r>
        <w:tab/>
        <w:t xml:space="preserve">                2.Section 03 41 16 - Precast Concrete Slabs.</w:t>
      </w:r>
      <w:r>
        <w:tab/>
      </w:r>
      <w:r>
        <w:tab/>
      </w:r>
      <w:r>
        <w:tab/>
      </w:r>
      <w:r>
        <w:tab/>
      </w:r>
      <w:r>
        <w:tab/>
      </w:r>
      <w:r>
        <w:tab/>
      </w:r>
      <w:r>
        <w:tab/>
        <w:t xml:space="preserve">         3.Section 04 20 00 - Unit Masonry.</w:t>
      </w:r>
      <w:r>
        <w:tab/>
      </w:r>
      <w:r>
        <w:tab/>
      </w:r>
      <w:r>
        <w:tab/>
      </w:r>
      <w:r>
        <w:tab/>
      </w:r>
      <w:r>
        <w:tab/>
      </w:r>
      <w:r>
        <w:tab/>
      </w:r>
      <w:r>
        <w:tab/>
      </w:r>
      <w:r>
        <w:tab/>
        <w:t xml:space="preserve">           4.</w:t>
      </w:r>
      <w:r w:rsidR="0061469E" w:rsidRPr="0023624B">
        <w:t>Section 04 25 00 - Unit Masonry Panels</w:t>
      </w:r>
      <w:r>
        <w:t xml:space="preserve">. </w:t>
      </w:r>
      <w:r>
        <w:tab/>
      </w:r>
      <w:r>
        <w:tab/>
      </w:r>
      <w:r>
        <w:tab/>
      </w:r>
      <w:r>
        <w:tab/>
      </w:r>
      <w:r>
        <w:tab/>
      </w:r>
      <w:r>
        <w:tab/>
      </w:r>
      <w:r>
        <w:tab/>
        <w:t xml:space="preserve">           5.</w:t>
      </w:r>
      <w:r w:rsidR="0061469E" w:rsidRPr="0023624B">
        <w:t>Section 04 42 00 - Stone Composite Panels</w:t>
      </w:r>
      <w:r>
        <w:t>.</w:t>
      </w:r>
      <w:r>
        <w:tab/>
      </w:r>
      <w:r>
        <w:tab/>
      </w:r>
      <w:r>
        <w:tab/>
      </w:r>
      <w:r>
        <w:tab/>
      </w:r>
      <w:r>
        <w:tab/>
      </w:r>
      <w:r>
        <w:tab/>
      </w:r>
      <w:r>
        <w:tab/>
        <w:t xml:space="preserve">            6.Section 05 40 00 - Cold-Formed Metal Framing.</w:t>
      </w:r>
      <w:r>
        <w:tab/>
      </w:r>
      <w:r>
        <w:tab/>
      </w:r>
      <w:r>
        <w:tab/>
      </w:r>
      <w:r>
        <w:tab/>
      </w:r>
      <w:r>
        <w:tab/>
      </w:r>
      <w:r>
        <w:tab/>
        <w:t xml:space="preserve">        7.Section 06 11 00 - Wood Framing.</w:t>
      </w:r>
      <w:r>
        <w:tab/>
      </w:r>
      <w:r>
        <w:tab/>
      </w:r>
      <w:r>
        <w:tab/>
      </w:r>
      <w:r>
        <w:tab/>
      </w:r>
      <w:r>
        <w:tab/>
      </w:r>
      <w:r>
        <w:tab/>
      </w:r>
      <w:r>
        <w:tab/>
      </w:r>
      <w:r>
        <w:tab/>
        <w:t xml:space="preserve">          8.</w:t>
      </w:r>
      <w:r w:rsidR="0061469E" w:rsidRPr="0023624B">
        <w:t>Section 07 42 43 - Stone Composite Wall Panels</w:t>
      </w:r>
      <w:r>
        <w:tab/>
      </w:r>
      <w:r>
        <w:tab/>
      </w:r>
      <w:r>
        <w:tab/>
      </w:r>
      <w:r>
        <w:tab/>
      </w:r>
      <w:r>
        <w:tab/>
      </w:r>
      <w:r>
        <w:tab/>
        <w:t xml:space="preserve">          9.</w:t>
      </w:r>
      <w:r w:rsidR="0061469E" w:rsidRPr="0023624B">
        <w:t>Section 07 21 13 - Mineral Board Insulation</w:t>
      </w:r>
      <w:r>
        <w:tab/>
      </w:r>
      <w:r>
        <w:tab/>
      </w:r>
      <w:r>
        <w:tab/>
      </w:r>
      <w:r>
        <w:tab/>
      </w:r>
      <w:r>
        <w:tab/>
      </w:r>
      <w:r>
        <w:tab/>
      </w:r>
      <w:r>
        <w:tab/>
        <w:t xml:space="preserve">       10.</w:t>
      </w:r>
      <w:r w:rsidR="0061469E" w:rsidRPr="0023624B">
        <w:t>Section 07 21 16 - Blanket Insulation</w:t>
      </w:r>
      <w:r>
        <w:tab/>
      </w:r>
      <w:r>
        <w:tab/>
      </w:r>
      <w:r>
        <w:tab/>
      </w:r>
      <w:r>
        <w:tab/>
      </w:r>
      <w:r>
        <w:tab/>
      </w:r>
      <w:r>
        <w:tab/>
      </w:r>
      <w:r>
        <w:tab/>
      </w:r>
      <w:r>
        <w:tab/>
        <w:t xml:space="preserve">       11.</w:t>
      </w:r>
      <w:r w:rsidR="0061469E" w:rsidRPr="0023624B">
        <w:t>Section 07 27 26 - Fluid-Applied Membrane Air Barriers</w:t>
      </w:r>
      <w:r>
        <w:t>.</w:t>
      </w:r>
      <w:r>
        <w:tab/>
      </w:r>
      <w:r>
        <w:tab/>
      </w:r>
      <w:r>
        <w:tab/>
      </w:r>
      <w:r>
        <w:tab/>
      </w:r>
      <w:r>
        <w:tab/>
        <w:t xml:space="preserve">        12.</w:t>
      </w:r>
      <w:r w:rsidR="0061469E" w:rsidRPr="0023624B">
        <w:t>Section 07 62 00 - Sheet Metal Flashing and Trim</w:t>
      </w:r>
      <w:r>
        <w:t xml:space="preserve">. </w:t>
      </w:r>
      <w:r>
        <w:tab/>
      </w:r>
      <w:r>
        <w:tab/>
      </w:r>
      <w:r>
        <w:tab/>
      </w:r>
      <w:r>
        <w:tab/>
      </w:r>
      <w:r>
        <w:tab/>
      </w:r>
      <w:r>
        <w:tab/>
        <w:t xml:space="preserve">      13.</w:t>
      </w:r>
      <w:r w:rsidR="0061469E" w:rsidRPr="0023624B">
        <w:t>Section 07 92 00 - Joint Sealants</w:t>
      </w:r>
    </w:p>
    <w:p w14:paraId="565FE546" w14:textId="77777777" w:rsidR="005B236A" w:rsidRDefault="0061469E">
      <w:pPr>
        <w:pStyle w:val="SECTION"/>
        <w:numPr>
          <w:ilvl w:val="1"/>
          <w:numId w:val="2"/>
        </w:numPr>
      </w:pPr>
      <w:r>
        <w:t>SYSTEM description</w:t>
      </w:r>
    </w:p>
    <w:p w14:paraId="62B4E6C7" w14:textId="1FD97EB1" w:rsidR="005B236A" w:rsidRDefault="0061469E" w:rsidP="00F7706F">
      <w:pPr>
        <w:pStyle w:val="CAPLTR"/>
        <w:numPr>
          <w:ilvl w:val="2"/>
          <w:numId w:val="3"/>
        </w:numPr>
      </w:pPr>
      <w:r>
        <w:t>System assembly shall include the following components from the substrate out:</w:t>
      </w:r>
    </w:p>
    <w:p w14:paraId="510655A1" w14:textId="77777777" w:rsidR="005B236A" w:rsidRDefault="0061469E">
      <w:pPr>
        <w:pStyle w:val="NMBR"/>
        <w:numPr>
          <w:ilvl w:val="3"/>
          <w:numId w:val="3"/>
        </w:numPr>
      </w:pPr>
      <w:r>
        <w:t xml:space="preserve">Substrate: Wall framing assembly and sheathing </w:t>
      </w:r>
      <w:r>
        <w:rPr>
          <w:shd w:val="clear" w:color="auto" w:fill="FFFF00"/>
        </w:rPr>
        <w:t>[Concrete masonry unit wall] [Concrete wall]</w:t>
      </w:r>
    </w:p>
    <w:p w14:paraId="7B0FEC8F" w14:textId="77777777" w:rsidR="005B236A" w:rsidRDefault="0061469E">
      <w:pPr>
        <w:pStyle w:val="NMBR"/>
        <w:numPr>
          <w:ilvl w:val="3"/>
          <w:numId w:val="3"/>
        </w:numPr>
      </w:pPr>
      <w:r>
        <w:t>Weather Resistant/Air Barrier over substrate.</w:t>
      </w:r>
    </w:p>
    <w:p w14:paraId="2CF31972" w14:textId="77777777" w:rsidR="005B236A" w:rsidRDefault="0061469E">
      <w:pPr>
        <w:pStyle w:val="NMBR"/>
        <w:numPr>
          <w:ilvl w:val="3"/>
          <w:numId w:val="3"/>
        </w:numPr>
      </w:pPr>
      <w:r>
        <w:t>Insulation layer.</w:t>
      </w:r>
    </w:p>
    <w:p w14:paraId="6BDB23F4" w14:textId="77777777" w:rsidR="00F7706F" w:rsidRDefault="0061469E" w:rsidP="00F7706F">
      <w:pPr>
        <w:pStyle w:val="NMBR"/>
        <w:numPr>
          <w:ilvl w:val="3"/>
          <w:numId w:val="3"/>
        </w:numPr>
      </w:pPr>
      <w:r>
        <w:t>Thermally broken rainscreen attachment system U-</w:t>
      </w:r>
      <w:proofErr w:type="spellStart"/>
      <w:r>
        <w:t>kon</w:t>
      </w:r>
      <w:proofErr w:type="spellEnd"/>
      <w:r w:rsidR="0098365B">
        <w:t xml:space="preserve"> ATS/LT-450</w:t>
      </w:r>
      <w:r>
        <w:t>.</w:t>
      </w:r>
    </w:p>
    <w:p w14:paraId="3CBE4D10" w14:textId="32185E01" w:rsidR="00F7706F" w:rsidRDefault="00F7706F" w:rsidP="00F7706F">
      <w:pPr>
        <w:pStyle w:val="NMBR"/>
        <w:numPr>
          <w:ilvl w:val="3"/>
          <w:numId w:val="3"/>
        </w:numPr>
      </w:pPr>
      <w:r>
        <w:t>Mechanically attached thin brick system "SMART KLINKER" is a pre-engineered facade system that includes specially profiled thin brick are secured by horizontal profiles designed by U-</w:t>
      </w:r>
      <w:proofErr w:type="spellStart"/>
      <w:r>
        <w:t>kon</w:t>
      </w:r>
      <w:proofErr w:type="spellEnd"/>
      <w:r>
        <w:t xml:space="preserve"> Systems. SMART KLINKER is a mortarless system that available in two options: </w:t>
      </w:r>
    </w:p>
    <w:p w14:paraId="6B9F31D5" w14:textId="77777777" w:rsidR="00F7706F" w:rsidRDefault="00F7706F" w:rsidP="00F7706F">
      <w:pPr>
        <w:pStyle w:val="NMBR"/>
        <w:ind w:left="1701"/>
      </w:pPr>
      <w:r>
        <w:t>- With grouting - where vertical and horizontal joints between the brick are mortared with mortar.</w:t>
      </w:r>
    </w:p>
    <w:p w14:paraId="6286A925" w14:textId="55479C1C" w:rsidR="005B236A" w:rsidRDefault="00F7706F" w:rsidP="00F7706F">
      <w:pPr>
        <w:pStyle w:val="NMBR"/>
        <w:ind w:left="1701"/>
      </w:pPr>
      <w:r>
        <w:t xml:space="preserve">- Without grouting  - special designed thin brick that doesn't need mortar.   </w:t>
      </w:r>
    </w:p>
    <w:p w14:paraId="6313CE40" w14:textId="77777777" w:rsidR="005B236A" w:rsidRDefault="0061469E">
      <w:pPr>
        <w:pStyle w:val="CAPLTR"/>
        <w:numPr>
          <w:ilvl w:val="2"/>
          <w:numId w:val="2"/>
        </w:numPr>
      </w:pPr>
      <w:r>
        <w:t>Design Requirements:</w:t>
      </w:r>
    </w:p>
    <w:p w14:paraId="09DC56FA" w14:textId="77777777" w:rsidR="005B236A" w:rsidRDefault="0061469E">
      <w:pPr>
        <w:pStyle w:val="NMBR"/>
        <w:numPr>
          <w:ilvl w:val="3"/>
          <w:numId w:val="2"/>
        </w:numPr>
      </w:pPr>
      <w:r>
        <w:t>Manufacturer is responsible for designing system, including anchorage to structural system and necessary modifications to meet specified requirements and maintain visual design concepts.</w:t>
      </w:r>
    </w:p>
    <w:p w14:paraId="6501739C" w14:textId="77777777" w:rsidR="005B236A" w:rsidRDefault="0061469E">
      <w:pPr>
        <w:pStyle w:val="NMBR"/>
        <w:numPr>
          <w:ilvl w:val="3"/>
          <w:numId w:val="2"/>
        </w:numPr>
      </w:pPr>
      <w:r>
        <w:t>Employ registered professional engineer, licensed to practice engineering in jurisdiction where Project is located, to engineer each component of rainscreen attachment system.</w:t>
      </w:r>
    </w:p>
    <w:p w14:paraId="03BD09C2" w14:textId="77777777" w:rsidR="005B236A" w:rsidRDefault="0061469E">
      <w:pPr>
        <w:pStyle w:val="NMBR"/>
        <w:numPr>
          <w:ilvl w:val="3"/>
          <w:numId w:val="2"/>
        </w:numPr>
      </w:pPr>
      <w:r>
        <w:t>Structural Design: Exterior insulated rainscreen wall assembly capable of withstanding effects of load and stresses from dead loads, wind loads, ice loads (if applicable) as indicated on Structural General Notes on Structural Drawings, and normal thermal movement without evidence of permanent defects of assemblies or components.</w:t>
      </w:r>
    </w:p>
    <w:p w14:paraId="062C020A" w14:textId="77777777" w:rsidR="005B236A" w:rsidRDefault="0061469E">
      <w:pPr>
        <w:pStyle w:val="SMLLTR"/>
        <w:numPr>
          <w:ilvl w:val="4"/>
          <w:numId w:val="2"/>
        </w:numPr>
      </w:pPr>
      <w:r>
        <w:t>Thermal Movements: Provide assemblies that allow for thermal movements resulting from the following maximum ambient temperatures by preventing overstressing of components and other detrimental effects:</w:t>
      </w:r>
    </w:p>
    <w:p w14:paraId="6156F3B3" w14:textId="77777777" w:rsidR="005B236A" w:rsidRDefault="0061469E">
      <w:pPr>
        <w:pStyle w:val="SMLLTR"/>
        <w:ind w:left="2410" w:hanging="250"/>
      </w:pPr>
      <w:r>
        <w:t xml:space="preserve">             Temperature Change (range): 120 degrees Fahrenheit (67 degrees C), ambient.</w:t>
      </w:r>
    </w:p>
    <w:p w14:paraId="5FD01176" w14:textId="77777777" w:rsidR="005B236A" w:rsidRDefault="0061469E">
      <w:pPr>
        <w:pStyle w:val="NMBR"/>
        <w:numPr>
          <w:ilvl w:val="3"/>
          <w:numId w:val="2"/>
        </w:numPr>
      </w:pPr>
      <w:r>
        <w:t>Support Framing/Attachment System:</w:t>
      </w:r>
    </w:p>
    <w:p w14:paraId="4C3ACA3C" w14:textId="77777777" w:rsidR="005B236A" w:rsidRDefault="0061469E">
      <w:pPr>
        <w:pStyle w:val="SMLLTR"/>
        <w:numPr>
          <w:ilvl w:val="4"/>
          <w:numId w:val="2"/>
        </w:numPr>
      </w:pPr>
      <w:r>
        <w:t>Frequency and spacing of brackets as indicated by manufacture in project specific engineering package.</w:t>
      </w:r>
    </w:p>
    <w:p w14:paraId="792507B1" w14:textId="77777777" w:rsidR="005B236A" w:rsidRDefault="005B236A" w:rsidP="00F7706F">
      <w:pPr>
        <w:pStyle w:val="SMLLTR"/>
      </w:pPr>
    </w:p>
    <w:p w14:paraId="1CA4FD93" w14:textId="77777777" w:rsidR="005B236A" w:rsidRDefault="0061469E">
      <w:pPr>
        <w:pStyle w:val="CAPLTR"/>
        <w:numPr>
          <w:ilvl w:val="2"/>
          <w:numId w:val="2"/>
        </w:numPr>
      </w:pPr>
      <w:r>
        <w:t>Performance Requirements:</w:t>
      </w:r>
    </w:p>
    <w:p w14:paraId="00A0B604" w14:textId="77777777" w:rsidR="005B236A" w:rsidRDefault="0061469E">
      <w:pPr>
        <w:pStyle w:val="CAPLTR"/>
      </w:pPr>
      <w:r>
        <w:t>**************************************************************************************************************************************</w:t>
      </w:r>
    </w:p>
    <w:p w14:paraId="3073611D" w14:textId="77777777" w:rsidR="005B236A" w:rsidRDefault="0061469E">
      <w:pPr>
        <w:pStyle w:val="SpecNote"/>
        <w:ind w:left="1440"/>
        <w:rPr>
          <w:rFonts w:ascii="Arial" w:eastAsia="Arial" w:hAnsi="Arial" w:cs="Arial"/>
          <w:color w:val="000000"/>
          <w:u w:color="000000"/>
        </w:rPr>
      </w:pPr>
      <w:r>
        <w:rPr>
          <w:rFonts w:ascii="Arial" w:hAnsi="Arial"/>
          <w:b/>
          <w:bCs/>
          <w:color w:val="000000"/>
          <w:u w:color="000000"/>
        </w:rPr>
        <w:t>SPEC NOTE:</w:t>
      </w:r>
      <w:r>
        <w:rPr>
          <w:rFonts w:ascii="Arial" w:eastAsia="Arial" w:hAnsi="Arial" w:cs="Arial"/>
          <w:color w:val="000000"/>
          <w:u w:color="000000"/>
        </w:rPr>
        <w:tab/>
        <w:t>COORDINATE WITH COMPLETE WALL ASSEMBLY TO DETERMINE APPLICABLE THERMAL PERFORMANCE CRITERIA TO SUIT PROJECT REQUIREMENTS, INCLUDING TOTAL WALL EFFECTIVE R-VALUE (U-FACTOR) REQUIRED.</w:t>
      </w:r>
    </w:p>
    <w:p w14:paraId="55616F13" w14:textId="77777777" w:rsidR="005B236A" w:rsidRDefault="0061469E">
      <w:pPr>
        <w:pStyle w:val="SpecNote"/>
        <w:ind w:left="1440"/>
        <w:rPr>
          <w:rFonts w:ascii="Arial" w:eastAsia="Arial" w:hAnsi="Arial" w:cs="Arial"/>
          <w:color w:val="000000"/>
          <w:u w:color="000000"/>
        </w:rPr>
      </w:pPr>
      <w:r>
        <w:rPr>
          <w:rFonts w:ascii="Arial" w:hAnsi="Arial"/>
          <w:b/>
          <w:bCs/>
          <w:color w:val="000000"/>
          <w:u w:color="000000"/>
        </w:rPr>
        <w:t>**************************************************************************************************************************************</w:t>
      </w:r>
      <w:r>
        <w:rPr>
          <w:rFonts w:ascii="Arial" w:hAnsi="Arial"/>
          <w:color w:val="000000"/>
          <w:u w:color="000000"/>
        </w:rPr>
        <w:t xml:space="preserve"> </w:t>
      </w:r>
    </w:p>
    <w:p w14:paraId="15EF1392" w14:textId="77777777" w:rsidR="005B236A" w:rsidRDefault="0061469E">
      <w:pPr>
        <w:pStyle w:val="NMBR"/>
        <w:numPr>
          <w:ilvl w:val="3"/>
          <w:numId w:val="2"/>
        </w:numPr>
      </w:pPr>
      <w:r>
        <w:t>Rainscreen Attachment System Performance: Comply with ASHRAE 90.1</w:t>
      </w:r>
    </w:p>
    <w:p w14:paraId="0FCE73CD" w14:textId="77777777" w:rsidR="005B236A" w:rsidRDefault="0061469E">
      <w:pPr>
        <w:pStyle w:val="NMBR"/>
        <w:numPr>
          <w:ilvl w:val="3"/>
          <w:numId w:val="2"/>
        </w:numPr>
      </w:pPr>
      <w:r>
        <w:t xml:space="preserve">Thermal Performance: </w:t>
      </w:r>
    </w:p>
    <w:p w14:paraId="7E3D35F1" w14:textId="77777777" w:rsidR="005B236A" w:rsidRDefault="0061469E">
      <w:pPr>
        <w:pStyle w:val="SMLLTR"/>
        <w:ind w:left="2127"/>
      </w:pPr>
      <w:r>
        <w:t xml:space="preserve">a. Wall Assembly effective R-Value (U-Factor): </w:t>
      </w:r>
      <w:r>
        <w:rPr>
          <w:shd w:val="clear" w:color="auto" w:fill="FFFF00"/>
        </w:rPr>
        <w:t>[INSERT R-VALUE (U-0.XXX)]</w:t>
      </w:r>
    </w:p>
    <w:p w14:paraId="0D4B60C8" w14:textId="77777777" w:rsidR="005B236A" w:rsidRDefault="0061469E">
      <w:pPr>
        <w:pStyle w:val="SMLLTR"/>
        <w:ind w:left="2410" w:hanging="283"/>
      </w:pPr>
      <w:r>
        <w:t>b. Framing system must not degrade complete wall assemblies thermal resistance by more than 17 percent and conform to ASHRAE 90.1 prescriptive U-value of wall assembly for appropriate climate zone.</w:t>
      </w:r>
    </w:p>
    <w:p w14:paraId="1FCC8072" w14:textId="77777777" w:rsidR="005B236A" w:rsidRDefault="0061469E">
      <w:pPr>
        <w:pStyle w:val="SMLLTR"/>
        <w:ind w:left="2160"/>
      </w:pPr>
      <w:r>
        <w:t>c. Stem for Connecting Rail to Bracket: Must not penetrate exterior layer of insulation.</w:t>
      </w:r>
    </w:p>
    <w:p w14:paraId="03685A34" w14:textId="77777777" w:rsidR="005B236A" w:rsidRDefault="0061469E">
      <w:pPr>
        <w:pStyle w:val="NMBR"/>
        <w:numPr>
          <w:ilvl w:val="3"/>
          <w:numId w:val="2"/>
        </w:numPr>
      </w:pPr>
      <w:r>
        <w:t xml:space="preserve">Structural Performance: </w:t>
      </w:r>
    </w:p>
    <w:p w14:paraId="555926A0" w14:textId="77777777" w:rsidR="005B236A" w:rsidRDefault="0061469E">
      <w:pPr>
        <w:pStyle w:val="SMLLTR"/>
        <w:numPr>
          <w:ilvl w:val="4"/>
          <w:numId w:val="2"/>
        </w:numPr>
      </w:pPr>
      <w:r>
        <w:t>Framing Members:</w:t>
      </w:r>
    </w:p>
    <w:p w14:paraId="582BA8A2" w14:textId="77777777" w:rsidR="005B236A" w:rsidRDefault="0061469E">
      <w:pPr>
        <w:pStyle w:val="SMLLTR"/>
        <w:numPr>
          <w:ilvl w:val="5"/>
          <w:numId w:val="2"/>
        </w:numPr>
      </w:pPr>
      <w:r>
        <w:t>Localized bending stress for eccentrically loaded framing members must be evaluated with the maximum effective length of resisting element not more than 12 inches.</w:t>
      </w:r>
    </w:p>
    <w:p w14:paraId="1DF126E5" w14:textId="77777777" w:rsidR="005B236A" w:rsidRDefault="0061469E">
      <w:pPr>
        <w:pStyle w:val="SMLLTR"/>
        <w:numPr>
          <w:ilvl w:val="4"/>
          <w:numId w:val="2"/>
        </w:numPr>
      </w:pPr>
      <w:r>
        <w:t xml:space="preserve">Fasteners: </w:t>
      </w:r>
    </w:p>
    <w:p w14:paraId="476DE314" w14:textId="77777777" w:rsidR="005B236A" w:rsidRDefault="0061469E">
      <w:pPr>
        <w:pStyle w:val="SMLLTR"/>
        <w:numPr>
          <w:ilvl w:val="5"/>
          <w:numId w:val="4"/>
        </w:numPr>
      </w:pPr>
      <w:r>
        <w:t>Tension shall be taken as sum of direct tension plus tension due to prying for eccentrically loaded connections. Prying may be reduced or eliminated if proven via engineering analysis or testing.</w:t>
      </w:r>
    </w:p>
    <w:p w14:paraId="5DAD3F78" w14:textId="77777777" w:rsidR="005B236A" w:rsidRDefault="0061469E">
      <w:pPr>
        <w:pStyle w:val="SECTION"/>
        <w:numPr>
          <w:ilvl w:val="1"/>
          <w:numId w:val="2"/>
        </w:numPr>
      </w:pPr>
      <w:r>
        <w:rPr>
          <w:caps w:val="0"/>
        </w:rPr>
        <w:t xml:space="preserve"> ADMINISTRATIVE REQUIREMENTS</w:t>
      </w:r>
    </w:p>
    <w:p w14:paraId="5A68CA31" w14:textId="77777777" w:rsidR="005B236A" w:rsidRDefault="0061469E">
      <w:pPr>
        <w:pStyle w:val="SECTION"/>
        <w:ind w:left="720" w:firstLine="0"/>
      </w:pPr>
      <w:r>
        <w:rPr>
          <w:caps w:val="0"/>
        </w:rPr>
        <w:t>A. Pre-Installation Meeting: Arrange in conformance to requirements of Division 01</w:t>
      </w:r>
    </w:p>
    <w:p w14:paraId="01218D5A" w14:textId="77777777" w:rsidR="005B236A" w:rsidRDefault="0061469E">
      <w:pPr>
        <w:pStyle w:val="SECTION"/>
        <w:ind w:left="1701" w:hanging="283"/>
      </w:pPr>
      <w:r>
        <w:rPr>
          <w:caps w:val="0"/>
        </w:rPr>
        <w:t>1. Attendance: Contractor, Installer, Owner, Architect, Manufacturer’s Engineer</w:t>
      </w:r>
      <w:r>
        <w:t xml:space="preserve">. </w:t>
      </w:r>
      <w:r>
        <w:rPr>
          <w:caps w:val="0"/>
        </w:rPr>
        <w:t>Providing rainscreen wall systems design, manufacturer’s technical representative, and those representing related work requested to attend.</w:t>
      </w:r>
    </w:p>
    <w:p w14:paraId="7F38571C" w14:textId="77777777" w:rsidR="005B236A" w:rsidRDefault="0061469E">
      <w:pPr>
        <w:pStyle w:val="SECTION"/>
        <w:ind w:left="1701" w:hanging="283"/>
      </w:pPr>
      <w:r>
        <w:rPr>
          <w:caps w:val="0"/>
        </w:rPr>
        <w:t>2. Meeting time: minimum 2 weeks prior to prior to beginning work of this section and work of related sections affecting work of this section.</w:t>
      </w:r>
    </w:p>
    <w:p w14:paraId="2F72CDD4" w14:textId="77777777" w:rsidR="005B236A" w:rsidRDefault="0061469E">
      <w:pPr>
        <w:pStyle w:val="SECTION"/>
        <w:ind w:left="1701" w:hanging="283"/>
      </w:pPr>
      <w:r>
        <w:rPr>
          <w:caps w:val="0"/>
        </w:rPr>
        <w:t>3. Location: project site.</w:t>
      </w:r>
    </w:p>
    <w:p w14:paraId="624EF862" w14:textId="77777777" w:rsidR="005B236A" w:rsidRDefault="0061469E">
      <w:pPr>
        <w:pStyle w:val="SECTION"/>
        <w:ind w:left="993" w:hanging="273"/>
      </w:pPr>
      <w:r>
        <w:rPr>
          <w:caps w:val="0"/>
        </w:rPr>
        <w:t>B. Sequencing and scheduling: conform to construction progress schedule for critical. Path and scheduling for long lead items and to avoid delaying work.</w:t>
      </w:r>
    </w:p>
    <w:p w14:paraId="0A9BB48D" w14:textId="77777777" w:rsidR="005B236A" w:rsidRDefault="0061469E">
      <w:pPr>
        <w:pStyle w:val="SECTION"/>
        <w:numPr>
          <w:ilvl w:val="1"/>
          <w:numId w:val="2"/>
        </w:numPr>
      </w:pPr>
      <w:r>
        <w:t>SUBMITTALS</w:t>
      </w:r>
    </w:p>
    <w:p w14:paraId="126A3CBF" w14:textId="77777777" w:rsidR="005B236A" w:rsidRDefault="0061469E">
      <w:pPr>
        <w:pStyle w:val="CAPLTR"/>
        <w:numPr>
          <w:ilvl w:val="2"/>
          <w:numId w:val="2"/>
        </w:numPr>
      </w:pPr>
      <w:r>
        <w:t>Product Data:  Submit manufacturer’s product literature and descriptions of testing performed on system components to indicate meeting or exceeding specified performance.</w:t>
      </w:r>
    </w:p>
    <w:p w14:paraId="10A935B8" w14:textId="77777777" w:rsidR="005B236A" w:rsidRDefault="0061469E">
      <w:pPr>
        <w:pStyle w:val="CAPLTR"/>
        <w:numPr>
          <w:ilvl w:val="2"/>
          <w:numId w:val="2"/>
        </w:numPr>
      </w:pPr>
      <w:r>
        <w:t xml:space="preserve">Shop Drawings:  </w:t>
      </w:r>
    </w:p>
    <w:p w14:paraId="467E8E83" w14:textId="77777777" w:rsidR="005B236A" w:rsidRDefault="0061469E">
      <w:pPr>
        <w:widowControl w:val="0"/>
        <w:tabs>
          <w:tab w:val="left" w:pos="1843"/>
        </w:tabs>
        <w:spacing w:after="0" w:line="240" w:lineRule="auto"/>
        <w:ind w:left="1701" w:hanging="283"/>
        <w:rPr>
          <w:rFonts w:ascii="Arial" w:eastAsia="Arial" w:hAnsi="Arial" w:cs="Arial"/>
          <w:sz w:val="20"/>
          <w:szCs w:val="20"/>
        </w:rPr>
      </w:pPr>
      <w:r>
        <w:rPr>
          <w:rFonts w:ascii="Arial" w:hAnsi="Arial"/>
          <w:sz w:val="20"/>
          <w:szCs w:val="20"/>
        </w:rPr>
        <w:t>1. Plans, elevations, framed openings, bearing, details, thermal isolation, fasteners, connectors and anchorage devices, and attachments as needed for project execution.</w:t>
      </w:r>
    </w:p>
    <w:p w14:paraId="002E1A0D" w14:textId="77777777" w:rsidR="005B236A" w:rsidRDefault="0061469E">
      <w:pPr>
        <w:widowControl w:val="0"/>
        <w:tabs>
          <w:tab w:val="left" w:pos="1843"/>
        </w:tabs>
        <w:spacing w:after="0" w:line="240" w:lineRule="auto"/>
        <w:ind w:left="1701" w:hanging="283"/>
        <w:rPr>
          <w:rFonts w:ascii="Arial" w:eastAsia="Arial" w:hAnsi="Arial" w:cs="Arial"/>
          <w:sz w:val="20"/>
          <w:szCs w:val="20"/>
        </w:rPr>
      </w:pPr>
      <w:r>
        <w:rPr>
          <w:rFonts w:ascii="Arial" w:hAnsi="Arial"/>
          <w:sz w:val="20"/>
          <w:szCs w:val="20"/>
        </w:rPr>
        <w:t>2. Interface of aluminum assembly with adjacent construction.</w:t>
      </w:r>
    </w:p>
    <w:p w14:paraId="03AA0BC4" w14:textId="77777777" w:rsidR="005B236A" w:rsidRDefault="0061469E">
      <w:pPr>
        <w:widowControl w:val="0"/>
        <w:tabs>
          <w:tab w:val="left" w:pos="1843"/>
        </w:tabs>
        <w:spacing w:after="0" w:line="240" w:lineRule="auto"/>
        <w:ind w:left="1701" w:hanging="283"/>
        <w:rPr>
          <w:rFonts w:ascii="Arial" w:eastAsia="Arial" w:hAnsi="Arial" w:cs="Arial"/>
          <w:sz w:val="20"/>
          <w:szCs w:val="20"/>
        </w:rPr>
      </w:pPr>
      <w:r>
        <w:rPr>
          <w:rFonts w:ascii="Arial" w:hAnsi="Arial"/>
          <w:sz w:val="20"/>
          <w:szCs w:val="20"/>
        </w:rPr>
        <w:t xml:space="preserve">3. Stamped and signed by licensed professional engineer, registered with the </w:t>
      </w:r>
      <w:r>
        <w:rPr>
          <w:rFonts w:ascii="Arial" w:hAnsi="Arial"/>
          <w:sz w:val="20"/>
          <w:szCs w:val="20"/>
          <w:shd w:val="clear" w:color="auto" w:fill="FFFF00"/>
        </w:rPr>
        <w:t>[State] [Province]</w:t>
      </w:r>
      <w:r>
        <w:rPr>
          <w:rFonts w:ascii="Arial" w:hAnsi="Arial"/>
          <w:sz w:val="20"/>
          <w:szCs w:val="20"/>
        </w:rPr>
        <w:t xml:space="preserve"> of </w:t>
      </w:r>
      <w:r>
        <w:rPr>
          <w:rFonts w:ascii="Arial" w:hAnsi="Arial"/>
          <w:sz w:val="20"/>
          <w:szCs w:val="20"/>
          <w:shd w:val="clear" w:color="auto" w:fill="FFFF00"/>
        </w:rPr>
        <w:t>[________________].</w:t>
      </w:r>
    </w:p>
    <w:p w14:paraId="2D9203AC" w14:textId="77777777" w:rsidR="005B236A" w:rsidRDefault="005B236A">
      <w:pPr>
        <w:pStyle w:val="NMBR"/>
        <w:ind w:left="2160"/>
      </w:pPr>
    </w:p>
    <w:p w14:paraId="55A39870" w14:textId="77777777" w:rsidR="005B236A" w:rsidRDefault="005B236A">
      <w:pPr>
        <w:pStyle w:val="NMBR"/>
        <w:ind w:left="2160"/>
      </w:pPr>
    </w:p>
    <w:p w14:paraId="001BE821" w14:textId="77777777" w:rsidR="005B236A" w:rsidRDefault="005B236A">
      <w:pPr>
        <w:pStyle w:val="NMBR"/>
        <w:ind w:left="2160"/>
      </w:pPr>
    </w:p>
    <w:p w14:paraId="49A4F748" w14:textId="77777777" w:rsidR="005B236A" w:rsidRDefault="0061469E">
      <w:pPr>
        <w:pStyle w:val="CAPLTR"/>
        <w:numPr>
          <w:ilvl w:val="2"/>
          <w:numId w:val="2"/>
        </w:numPr>
      </w:pPr>
      <w:r>
        <w:t xml:space="preserve">Structural Calculations:  </w:t>
      </w:r>
    </w:p>
    <w:p w14:paraId="58AF4EF6" w14:textId="77777777" w:rsidR="005B236A" w:rsidRDefault="0061469E">
      <w:pPr>
        <w:pStyle w:val="NMBR"/>
        <w:numPr>
          <w:ilvl w:val="3"/>
          <w:numId w:val="2"/>
        </w:numPr>
      </w:pPr>
      <w:r>
        <w:t>Submit rainscreen attachment manufacturer’s comprehensive Structural Design analysis signed and sealed by a Professional Engineer.</w:t>
      </w:r>
    </w:p>
    <w:p w14:paraId="5875185F" w14:textId="77777777" w:rsidR="005B236A" w:rsidRDefault="0061469E">
      <w:pPr>
        <w:pStyle w:val="CAPLTR"/>
        <w:numPr>
          <w:ilvl w:val="2"/>
          <w:numId w:val="2"/>
        </w:numPr>
      </w:pPr>
      <w:r>
        <w:t>Samples: Submit following material samples for verification:</w:t>
      </w:r>
    </w:p>
    <w:p w14:paraId="1F34C8A9" w14:textId="77777777" w:rsidR="005B236A" w:rsidRDefault="0061469E">
      <w:pPr>
        <w:pStyle w:val="NMBR"/>
        <w:numPr>
          <w:ilvl w:val="3"/>
          <w:numId w:val="2"/>
        </w:numPr>
      </w:pPr>
      <w:r>
        <w:t>Wall Brackets: Two (2) samples.</w:t>
      </w:r>
    </w:p>
    <w:p w14:paraId="4702AE32" w14:textId="77777777" w:rsidR="005B236A" w:rsidRDefault="0061469E">
      <w:pPr>
        <w:pStyle w:val="NMBR"/>
        <w:numPr>
          <w:ilvl w:val="3"/>
          <w:numId w:val="2"/>
        </w:numPr>
      </w:pPr>
      <w:r>
        <w:t>Vertical Rails: Two (2) 12-inch long samples.</w:t>
      </w:r>
    </w:p>
    <w:p w14:paraId="4CE193D9" w14:textId="0FAE4B56" w:rsidR="005B236A" w:rsidRDefault="0061469E">
      <w:pPr>
        <w:pStyle w:val="NMBR"/>
        <w:numPr>
          <w:ilvl w:val="3"/>
          <w:numId w:val="2"/>
        </w:numPr>
      </w:pPr>
      <w:r>
        <w:t>Fasters for system assembly</w:t>
      </w:r>
    </w:p>
    <w:p w14:paraId="01F1D28B" w14:textId="0364AF64" w:rsidR="00413978" w:rsidRDefault="00F7706F" w:rsidP="003E2CB0">
      <w:pPr>
        <w:pStyle w:val="NMBR"/>
        <w:numPr>
          <w:ilvl w:val="3"/>
          <w:numId w:val="2"/>
        </w:numPr>
      </w:pPr>
      <w:r>
        <w:t xml:space="preserve">Samples of “SMART KLINKER” thin brick – Three (3) </w:t>
      </w:r>
      <w:r w:rsidR="003E2CB0">
        <w:t>samples</w:t>
      </w:r>
      <w:r>
        <w:t>.</w:t>
      </w:r>
    </w:p>
    <w:p w14:paraId="25993970" w14:textId="77777777" w:rsidR="005B236A" w:rsidRDefault="0061469E">
      <w:pPr>
        <w:pStyle w:val="SECTION"/>
        <w:numPr>
          <w:ilvl w:val="1"/>
          <w:numId w:val="2"/>
        </w:numPr>
      </w:pPr>
      <w:r>
        <w:t>QUALITY ASSURANCE</w:t>
      </w:r>
    </w:p>
    <w:p w14:paraId="023D434D" w14:textId="77777777" w:rsidR="005B236A" w:rsidRDefault="0061469E">
      <w:pPr>
        <w:pStyle w:val="CAPLTR"/>
        <w:numPr>
          <w:ilvl w:val="2"/>
          <w:numId w:val="2"/>
        </w:numPr>
      </w:pPr>
      <w:r>
        <w:t>Manufacturer Qualifications:</w:t>
      </w:r>
    </w:p>
    <w:p w14:paraId="034B8AA3" w14:textId="77777777" w:rsidR="005B236A" w:rsidRDefault="0061469E">
      <w:pPr>
        <w:pStyle w:val="NMBR"/>
        <w:numPr>
          <w:ilvl w:val="3"/>
          <w:numId w:val="2"/>
        </w:numPr>
      </w:pPr>
      <w:r>
        <w:t xml:space="preserve">Minimum 5 years’ experience specializing in the manufacturing of façade attachment/support framing similar to those specified. </w:t>
      </w:r>
    </w:p>
    <w:p w14:paraId="04124266" w14:textId="77777777" w:rsidR="005B236A" w:rsidRDefault="0061469E">
      <w:pPr>
        <w:pStyle w:val="NMBR"/>
        <w:numPr>
          <w:ilvl w:val="3"/>
          <w:numId w:val="2"/>
        </w:numPr>
      </w:pPr>
      <w:r>
        <w:t>Maintain locally available technical product representation available to meet at project site as needed for meetings and inspections of work.</w:t>
      </w:r>
    </w:p>
    <w:p w14:paraId="4B89E97D" w14:textId="77777777" w:rsidR="005B236A" w:rsidRDefault="0061469E">
      <w:pPr>
        <w:pStyle w:val="CAPLTR"/>
        <w:numPr>
          <w:ilvl w:val="2"/>
          <w:numId w:val="5"/>
        </w:numPr>
      </w:pPr>
      <w:r>
        <w:t>Installer Qualifications:</w:t>
      </w:r>
    </w:p>
    <w:p w14:paraId="04CF3998" w14:textId="77777777" w:rsidR="005B236A" w:rsidRDefault="0061469E">
      <w:pPr>
        <w:pStyle w:val="NMBR"/>
        <w:numPr>
          <w:ilvl w:val="3"/>
          <w:numId w:val="5"/>
        </w:numPr>
      </w:pPr>
      <w:r>
        <w:t>Minimum of 3 years’ documented experience or minimum of 5 completed projects of equivalent scope and quality and recommended by manufacturer to perform work of this Section.</w:t>
      </w:r>
    </w:p>
    <w:p w14:paraId="1CE12608" w14:textId="77777777" w:rsidR="005B236A" w:rsidRDefault="0061469E">
      <w:pPr>
        <w:pStyle w:val="NMBR"/>
        <w:numPr>
          <w:ilvl w:val="3"/>
          <w:numId w:val="5"/>
        </w:numPr>
      </w:pPr>
      <w:r>
        <w:t>Onsite superintendent or foreman overseeing installation on site during entire work of this Section with experience equivalent to installer and in good standing with the manufacturer.</w:t>
      </w:r>
    </w:p>
    <w:p w14:paraId="047CC206" w14:textId="77777777" w:rsidR="005B236A" w:rsidRDefault="0061469E">
      <w:pPr>
        <w:pStyle w:val="CAPLTR"/>
        <w:numPr>
          <w:ilvl w:val="2"/>
          <w:numId w:val="2"/>
        </w:numPr>
      </w:pPr>
      <w:r>
        <w:t>Engineer Qualifications: Registered professional engineer experienced in the design of curtain wall systems, anchors, fasteners and licensed to practice engineering in the jurisdiction where Project is located.</w:t>
      </w:r>
    </w:p>
    <w:p w14:paraId="412C0DBD" w14:textId="77777777" w:rsidR="005B236A" w:rsidRDefault="0061469E">
      <w:pPr>
        <w:pStyle w:val="CAPLTR"/>
        <w:numPr>
          <w:ilvl w:val="2"/>
          <w:numId w:val="2"/>
        </w:numPr>
      </w:pPr>
      <w:r>
        <w:t>Pre-Installation Meeting:</w:t>
      </w:r>
    </w:p>
    <w:p w14:paraId="5217CFEB" w14:textId="77777777" w:rsidR="005B236A" w:rsidRDefault="0061469E">
      <w:pPr>
        <w:pStyle w:val="NMBR"/>
        <w:numPr>
          <w:ilvl w:val="3"/>
          <w:numId w:val="2"/>
        </w:numPr>
      </w:pPr>
      <w:r>
        <w:t>Discuss sequence and scheduling of work and interface with other trades.</w:t>
      </w:r>
    </w:p>
    <w:p w14:paraId="7690566A" w14:textId="77777777" w:rsidR="005B236A" w:rsidRDefault="0061469E">
      <w:pPr>
        <w:pStyle w:val="NMBR"/>
        <w:numPr>
          <w:ilvl w:val="3"/>
          <w:numId w:val="2"/>
        </w:numPr>
      </w:pPr>
      <w:r>
        <w:t>Review metal wall framing assemblies for potential interference and conflicts and coordinate layout and support provisions for interfacing work.</w:t>
      </w:r>
    </w:p>
    <w:p w14:paraId="1A501DDE" w14:textId="77777777" w:rsidR="005B236A" w:rsidRDefault="0061469E">
      <w:pPr>
        <w:pStyle w:val="NMBR"/>
        <w:numPr>
          <w:ilvl w:val="3"/>
          <w:numId w:val="2"/>
        </w:numPr>
      </w:pPr>
      <w:r>
        <w:t>Review and document methods, procedures and manufacturer’s installation guidelines and safety procedures for exterior wall assembly.</w:t>
      </w:r>
    </w:p>
    <w:p w14:paraId="0E967CC8" w14:textId="77777777" w:rsidR="005B236A" w:rsidRDefault="0061469E">
      <w:pPr>
        <w:pStyle w:val="CAPLTR"/>
        <w:numPr>
          <w:ilvl w:val="2"/>
          <w:numId w:val="2"/>
        </w:numPr>
      </w:pPr>
      <w:r>
        <w:t>Mock-Ups: Provide under Quality Assurance provisions of Division 01.</w:t>
      </w:r>
    </w:p>
    <w:p w14:paraId="3E3DC1CC"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1. Mock up complete system at location as directed by Architect.</w:t>
      </w:r>
    </w:p>
    <w:p w14:paraId="62409157"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2. Provide as required to illustrate substrate, air barrier, insulation, framing, flashing, thermal isolation, and treatments at fenestrations, corners, and transitions.</w:t>
      </w:r>
    </w:p>
    <w:p w14:paraId="62149577"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3. Verify mock-up as conforming to manufacturer’s instructions and provisions of Contract Documents.</w:t>
      </w:r>
    </w:p>
    <w:p w14:paraId="4AB6CE6C"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4. Do not begin work of this Section until after inspection by manufacturer’s representative is complete and mock-up has been accepted in writing by Architect.</w:t>
      </w:r>
    </w:p>
    <w:p w14:paraId="6219D70E"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5. Protect and maintain accepted mock-up as standard of quality for work of this Section.</w:t>
      </w:r>
    </w:p>
    <w:p w14:paraId="145C1B6A" w14:textId="77777777" w:rsidR="005B236A" w:rsidRDefault="0061469E">
      <w:pPr>
        <w:widowControl w:val="0"/>
        <w:spacing w:after="0" w:line="240" w:lineRule="auto"/>
        <w:ind w:left="1701" w:hanging="283"/>
        <w:rPr>
          <w:rFonts w:ascii="Arial" w:eastAsia="Arial" w:hAnsi="Arial" w:cs="Arial"/>
        </w:rPr>
      </w:pPr>
      <w:r>
        <w:rPr>
          <w:rFonts w:ascii="Arial" w:hAnsi="Arial"/>
          <w:sz w:val="20"/>
          <w:szCs w:val="20"/>
        </w:rPr>
        <w:t xml:space="preserve">6. </w:t>
      </w:r>
      <w:r>
        <w:rPr>
          <w:rFonts w:ascii="Arial" w:hAnsi="Arial"/>
        </w:rPr>
        <w:t>Accepted mock-ups may be incorporated into the work of this Section.</w:t>
      </w:r>
    </w:p>
    <w:p w14:paraId="2C94777E" w14:textId="77777777" w:rsidR="005B236A" w:rsidRDefault="0061469E">
      <w:pPr>
        <w:pStyle w:val="SECTION"/>
        <w:numPr>
          <w:ilvl w:val="1"/>
          <w:numId w:val="2"/>
        </w:numPr>
      </w:pPr>
      <w:r>
        <w:t>Quality control</w:t>
      </w:r>
    </w:p>
    <w:p w14:paraId="56B8E946" w14:textId="77777777" w:rsidR="005B236A" w:rsidRDefault="0061469E">
      <w:pPr>
        <w:pStyle w:val="CAPLTR"/>
        <w:numPr>
          <w:ilvl w:val="2"/>
          <w:numId w:val="2"/>
        </w:numPr>
      </w:pPr>
      <w:r>
        <w:t xml:space="preserve">Single source responsibility: </w:t>
      </w:r>
    </w:p>
    <w:p w14:paraId="0EDA0DBB" w14:textId="77777777" w:rsidR="005B236A" w:rsidRDefault="0061469E">
      <w:pPr>
        <w:pStyle w:val="NMBR"/>
        <w:numPr>
          <w:ilvl w:val="3"/>
          <w:numId w:val="2"/>
        </w:numPr>
      </w:pPr>
      <w:r>
        <w:t>Furnish engineered rainscreen attachment system components under direct responsibility of single manufacturer.</w:t>
      </w:r>
    </w:p>
    <w:p w14:paraId="5E4D769B" w14:textId="77777777" w:rsidR="005B236A" w:rsidRDefault="0061469E">
      <w:pPr>
        <w:pStyle w:val="CAPLTR"/>
        <w:numPr>
          <w:ilvl w:val="2"/>
          <w:numId w:val="2"/>
        </w:numPr>
      </w:pPr>
      <w:r>
        <w:t>Field Measurements: Verify actual supporting and adjoining construction before fabrication.</w:t>
      </w:r>
    </w:p>
    <w:p w14:paraId="5CCBF093" w14:textId="77777777" w:rsidR="005B236A" w:rsidRDefault="0061469E">
      <w:pPr>
        <w:pStyle w:val="CAPLTR"/>
        <w:numPr>
          <w:ilvl w:val="2"/>
          <w:numId w:val="2"/>
        </w:numPr>
      </w:pPr>
      <w:r>
        <w:t>Record field measurements on project record shop drawings.</w:t>
      </w:r>
    </w:p>
    <w:p w14:paraId="16D91032" w14:textId="77777777" w:rsidR="005B236A" w:rsidRDefault="005B236A">
      <w:pPr>
        <w:pStyle w:val="SECTION"/>
        <w:ind w:left="720" w:firstLine="0"/>
      </w:pPr>
    </w:p>
    <w:p w14:paraId="204F0B02" w14:textId="77777777" w:rsidR="005B236A" w:rsidRDefault="005B236A">
      <w:pPr>
        <w:pStyle w:val="SECTION"/>
        <w:ind w:left="720" w:firstLine="0"/>
      </w:pPr>
    </w:p>
    <w:p w14:paraId="13661216" w14:textId="77777777" w:rsidR="005B236A" w:rsidRDefault="0061469E">
      <w:pPr>
        <w:pStyle w:val="CAPLTR"/>
        <w:numPr>
          <w:ilvl w:val="2"/>
          <w:numId w:val="2"/>
        </w:numPr>
      </w:pPr>
      <w:r>
        <w:lastRenderedPageBreak/>
        <w:t>Established Dimensions:  Where field measurements cannot be made without delaying work, guarantee dimensions and proceed with fabrication of rainscreen attachment system corresponding to established dimensions.</w:t>
      </w:r>
    </w:p>
    <w:p w14:paraId="4DD09EF9" w14:textId="77777777" w:rsidR="005B236A" w:rsidRDefault="0061469E">
      <w:pPr>
        <w:pStyle w:val="SECTION"/>
        <w:numPr>
          <w:ilvl w:val="1"/>
          <w:numId w:val="2"/>
        </w:numPr>
      </w:pPr>
      <w:r>
        <w:t>DELIVERY, STORAGE AND HANDLING</w:t>
      </w:r>
    </w:p>
    <w:p w14:paraId="576F8D26" w14:textId="77777777" w:rsidR="005B236A" w:rsidRDefault="0061469E">
      <w:pPr>
        <w:pStyle w:val="CAPLTR"/>
        <w:numPr>
          <w:ilvl w:val="2"/>
          <w:numId w:val="2"/>
        </w:numPr>
      </w:pPr>
      <w:r>
        <w:t>Conform to provisions of Division 01 and manufacturer’s instructions.</w:t>
      </w:r>
    </w:p>
    <w:p w14:paraId="6D86CAB6" w14:textId="77777777" w:rsidR="005B236A" w:rsidRDefault="0061469E">
      <w:pPr>
        <w:pStyle w:val="CAPLTR"/>
        <w:numPr>
          <w:ilvl w:val="2"/>
          <w:numId w:val="2"/>
        </w:numPr>
      </w:pPr>
      <w:r>
        <w:t>Ordering: Conform to manufacturer’s ordering instructions and lead time requirements to avoid construction delays.</w:t>
      </w:r>
    </w:p>
    <w:p w14:paraId="671B9523" w14:textId="77777777" w:rsidR="005B236A" w:rsidRDefault="0061469E">
      <w:pPr>
        <w:pStyle w:val="CAPLTR"/>
        <w:numPr>
          <w:ilvl w:val="2"/>
          <w:numId w:val="2"/>
        </w:numPr>
      </w:pPr>
      <w:r>
        <w:t>Delivery: Deliver materials in manufacturer’s original, unopened, undamaged containers with identification labels intact.</w:t>
      </w:r>
    </w:p>
    <w:p w14:paraId="283544A5" w14:textId="48A93DEF" w:rsidR="005B236A" w:rsidRDefault="0061469E">
      <w:pPr>
        <w:pStyle w:val="CAPLTR"/>
        <w:numPr>
          <w:ilvl w:val="2"/>
          <w:numId w:val="2"/>
        </w:numPr>
      </w:pPr>
      <w:r>
        <w:t>Store and handle to keep clean, dry, and protected from damage due to weather and construction activities</w:t>
      </w:r>
    </w:p>
    <w:p w14:paraId="3791A275" w14:textId="7B7980C0" w:rsidR="003E2CB0" w:rsidRDefault="003E2CB0" w:rsidP="003E2CB0">
      <w:pPr>
        <w:pStyle w:val="CAPLTR"/>
        <w:numPr>
          <w:ilvl w:val="2"/>
          <w:numId w:val="2"/>
        </w:numPr>
      </w:pPr>
      <w:r>
        <w:t>"SMART KLINKER" components should be store on pallets, covered with tarpaulins or other suitable weathertight ventilated covering. Avoid standing water. Store components so that water accumulations will drain freely.</w:t>
      </w:r>
    </w:p>
    <w:p w14:paraId="1FB9D2EB" w14:textId="2FBD18A1" w:rsidR="003E2CB0" w:rsidRDefault="003E2CB0" w:rsidP="003E2CB0">
      <w:pPr>
        <w:pStyle w:val="CAPLTR"/>
        <w:numPr>
          <w:ilvl w:val="2"/>
          <w:numId w:val="2"/>
        </w:numPr>
      </w:pPr>
      <w:r>
        <w:t>Mortar materials must be stored and used as stated on the material packaging.</w:t>
      </w:r>
    </w:p>
    <w:p w14:paraId="1E973B1F" w14:textId="77777777" w:rsidR="005B236A" w:rsidRDefault="0061469E">
      <w:pPr>
        <w:pStyle w:val="SECTION"/>
        <w:numPr>
          <w:ilvl w:val="1"/>
          <w:numId w:val="2"/>
        </w:numPr>
      </w:pPr>
      <w:r>
        <w:t>SEQUENCING</w:t>
      </w:r>
    </w:p>
    <w:p w14:paraId="2AC3CB30" w14:textId="77777777" w:rsidR="005B236A" w:rsidRDefault="0061469E">
      <w:pPr>
        <w:pStyle w:val="CAPLTR"/>
        <w:numPr>
          <w:ilvl w:val="2"/>
          <w:numId w:val="3"/>
        </w:numPr>
      </w:pPr>
      <w:r>
        <w:t>Ordering: Comply with manufacturers’ ordering instructions and lead-time requirements to avoid construction delays.</w:t>
      </w:r>
    </w:p>
    <w:p w14:paraId="3456A962" w14:textId="77777777" w:rsidR="005B236A" w:rsidRDefault="0061469E">
      <w:pPr>
        <w:pStyle w:val="CAPLTR"/>
        <w:numPr>
          <w:ilvl w:val="2"/>
          <w:numId w:val="3"/>
        </w:numPr>
      </w:pPr>
      <w:r>
        <w:t>Coordinate construction to ensure that assemblies fit properly to supporting and adjoining construction; coordinate schedule with construction in progress to avoid delaying work.</w:t>
      </w:r>
    </w:p>
    <w:p w14:paraId="7BACF03C" w14:textId="77777777" w:rsidR="005B236A" w:rsidRDefault="0061469E">
      <w:pPr>
        <w:pStyle w:val="SECTION"/>
        <w:numPr>
          <w:ilvl w:val="1"/>
          <w:numId w:val="2"/>
        </w:numPr>
      </w:pPr>
      <w:r>
        <w:t>WARRANTY</w:t>
      </w:r>
    </w:p>
    <w:p w14:paraId="3489339F" w14:textId="77777777" w:rsidR="005B236A" w:rsidRDefault="0061469E">
      <w:pPr>
        <w:pStyle w:val="CAPLTR"/>
        <w:numPr>
          <w:ilvl w:val="2"/>
          <w:numId w:val="2"/>
        </w:numPr>
      </w:pPr>
      <w:r>
        <w:t>Manufacturer Warranties:</w:t>
      </w:r>
    </w:p>
    <w:p w14:paraId="0E8E1E20"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1. Conform to Warranty requirements specified by Division 01.</w:t>
      </w:r>
    </w:p>
    <w:p w14:paraId="7D267069" w14:textId="4BE2E82E" w:rsidR="005B236A" w:rsidRDefault="0061469E">
      <w:pPr>
        <w:widowControl w:val="0"/>
        <w:spacing w:after="0" w:line="240" w:lineRule="auto"/>
        <w:ind w:left="1701" w:hanging="283"/>
        <w:rPr>
          <w:rFonts w:ascii="Arial" w:hAnsi="Arial"/>
          <w:sz w:val="20"/>
          <w:szCs w:val="20"/>
        </w:rPr>
      </w:pPr>
      <w:r>
        <w:rPr>
          <w:rFonts w:ascii="Arial" w:hAnsi="Arial"/>
          <w:sz w:val="20"/>
          <w:szCs w:val="20"/>
        </w:rPr>
        <w:t xml:space="preserve">2. Manufacturer: </w:t>
      </w:r>
      <w:r w:rsidR="003E2CB0">
        <w:rPr>
          <w:rFonts w:ascii="Arial" w:hAnsi="Arial"/>
          <w:sz w:val="20"/>
          <w:szCs w:val="20"/>
        </w:rPr>
        <w:t>5</w:t>
      </w:r>
      <w:r>
        <w:rPr>
          <w:rFonts w:ascii="Arial" w:hAnsi="Arial"/>
          <w:sz w:val="20"/>
          <w:szCs w:val="20"/>
        </w:rPr>
        <w:t>-year materials warranty covering defective materials of extruded aluminum</w:t>
      </w:r>
      <w:r w:rsidR="003E2CB0">
        <w:rPr>
          <w:rFonts w:ascii="Arial" w:hAnsi="Arial"/>
          <w:sz w:val="20"/>
          <w:szCs w:val="20"/>
        </w:rPr>
        <w:t>/stainless steel</w:t>
      </w:r>
      <w:r>
        <w:rPr>
          <w:rFonts w:ascii="Arial" w:hAnsi="Arial"/>
          <w:sz w:val="20"/>
          <w:szCs w:val="20"/>
        </w:rPr>
        <w:t xml:space="preserve"> framing system.</w:t>
      </w:r>
    </w:p>
    <w:p w14:paraId="68742C35" w14:textId="77777777" w:rsidR="003E2CB0" w:rsidRDefault="003E2CB0" w:rsidP="003E2CB0">
      <w:pPr>
        <w:widowControl w:val="0"/>
        <w:spacing w:after="0" w:line="240" w:lineRule="auto"/>
        <w:ind w:left="1701" w:hanging="283"/>
        <w:rPr>
          <w:rFonts w:ascii="Arial" w:hAnsi="Arial"/>
          <w:sz w:val="20"/>
          <w:szCs w:val="20"/>
        </w:rPr>
      </w:pPr>
      <w:r>
        <w:rPr>
          <w:rFonts w:ascii="Arial" w:hAnsi="Arial"/>
          <w:sz w:val="20"/>
          <w:szCs w:val="20"/>
        </w:rPr>
        <w:t xml:space="preserve">3. </w:t>
      </w:r>
      <w:r w:rsidRPr="003E2CB0">
        <w:rPr>
          <w:rFonts w:ascii="Arial" w:hAnsi="Arial"/>
          <w:sz w:val="20"/>
          <w:szCs w:val="20"/>
        </w:rPr>
        <w:t>Warrant the "SMART KLINKER" for a period of 5 years from the date of Substantial Completion against defects.</w:t>
      </w:r>
    </w:p>
    <w:p w14:paraId="46B37497" w14:textId="0B30661D" w:rsidR="005B236A" w:rsidRPr="003E2CB0" w:rsidRDefault="003E2CB0" w:rsidP="003E2CB0">
      <w:pPr>
        <w:widowControl w:val="0"/>
        <w:spacing w:after="0" w:line="240" w:lineRule="auto"/>
        <w:ind w:left="1701" w:hanging="283"/>
        <w:rPr>
          <w:rFonts w:ascii="Arial" w:eastAsia="Arial" w:hAnsi="Arial" w:cs="Arial"/>
          <w:sz w:val="18"/>
          <w:szCs w:val="18"/>
        </w:rPr>
      </w:pPr>
      <w:r>
        <w:rPr>
          <w:rFonts w:ascii="Arial" w:hAnsi="Arial" w:cs="Arial"/>
          <w:sz w:val="21"/>
          <w:szCs w:val="21"/>
        </w:rPr>
        <w:t xml:space="preserve">4. </w:t>
      </w:r>
      <w:r w:rsidR="0061469E" w:rsidRPr="003E2CB0">
        <w:rPr>
          <w:rFonts w:ascii="Arial" w:hAnsi="Arial" w:cs="Arial"/>
          <w:sz w:val="21"/>
          <w:szCs w:val="21"/>
        </w:rPr>
        <w:t>Limitation of Warranties: Exclude repairs, replacement, and corrective work to the substrate,</w:t>
      </w:r>
      <w:r>
        <w:rPr>
          <w:rFonts w:ascii="Arial" w:hAnsi="Arial" w:cs="Arial"/>
          <w:sz w:val="21"/>
          <w:szCs w:val="21"/>
        </w:rPr>
        <w:t xml:space="preserve"> </w:t>
      </w:r>
      <w:r w:rsidR="0061469E" w:rsidRPr="003E2CB0">
        <w:rPr>
          <w:rFonts w:ascii="Arial" w:hAnsi="Arial" w:cs="Arial"/>
          <w:sz w:val="21"/>
          <w:szCs w:val="21"/>
        </w:rPr>
        <w:t>primary structure, finish panels, and/or property – unless otherwise noted above. Warranties exclude mechanical damage due to abuse, neglect, primary structure failure, or forces of nature greater than normal weather conditions.</w:t>
      </w:r>
    </w:p>
    <w:p w14:paraId="60B7FF18" w14:textId="77777777" w:rsidR="007708D1" w:rsidRDefault="007708D1">
      <w:pPr>
        <w:widowControl w:val="0"/>
        <w:spacing w:after="0" w:line="240" w:lineRule="auto"/>
        <w:rPr>
          <w:rFonts w:ascii="Arial" w:hAnsi="Arial"/>
          <w:sz w:val="20"/>
          <w:szCs w:val="20"/>
        </w:rPr>
      </w:pPr>
    </w:p>
    <w:p w14:paraId="6D8C95DA" w14:textId="5BD04A1C" w:rsidR="005B236A" w:rsidRDefault="0061469E">
      <w:pPr>
        <w:widowControl w:val="0"/>
        <w:spacing w:after="0" w:line="240" w:lineRule="auto"/>
        <w:rPr>
          <w:rFonts w:ascii="Arial" w:eastAsia="Arial" w:hAnsi="Arial" w:cs="Arial"/>
          <w:sz w:val="20"/>
          <w:szCs w:val="20"/>
        </w:rPr>
      </w:pPr>
      <w:r>
        <w:rPr>
          <w:rFonts w:ascii="Arial" w:hAnsi="Arial"/>
          <w:sz w:val="20"/>
          <w:szCs w:val="20"/>
        </w:rPr>
        <w:t>1.10 SOURCE QUALITY CONTROL</w:t>
      </w:r>
    </w:p>
    <w:p w14:paraId="455DB399" w14:textId="77777777" w:rsidR="005B236A" w:rsidRDefault="005B236A">
      <w:pPr>
        <w:widowControl w:val="0"/>
        <w:spacing w:after="0" w:line="240" w:lineRule="auto"/>
        <w:rPr>
          <w:rFonts w:ascii="Arial" w:eastAsia="Arial" w:hAnsi="Arial" w:cs="Arial"/>
          <w:sz w:val="20"/>
          <w:szCs w:val="20"/>
        </w:rPr>
      </w:pPr>
    </w:p>
    <w:p w14:paraId="36BFC189" w14:textId="77777777" w:rsidR="005B236A" w:rsidRDefault="0061469E">
      <w:pPr>
        <w:widowControl w:val="0"/>
        <w:spacing w:after="0" w:line="240" w:lineRule="auto"/>
        <w:ind w:left="993" w:hanging="284"/>
        <w:rPr>
          <w:rFonts w:ascii="Arial" w:eastAsia="Arial" w:hAnsi="Arial" w:cs="Arial"/>
          <w:sz w:val="20"/>
          <w:szCs w:val="20"/>
        </w:rPr>
      </w:pPr>
      <w:r>
        <w:rPr>
          <w:rFonts w:ascii="Arial" w:hAnsi="Arial"/>
          <w:sz w:val="20"/>
          <w:szCs w:val="20"/>
        </w:rPr>
        <w:t>A. Single Source Responsibility: Furnish engineered design and fabrication by or under direct responsibility of single manufacturer.</w:t>
      </w:r>
    </w:p>
    <w:p w14:paraId="3553769A" w14:textId="77777777" w:rsidR="001B62BA" w:rsidRDefault="0061469E" w:rsidP="001B62BA">
      <w:pPr>
        <w:pStyle w:val="SECTION"/>
        <w:ind w:left="0" w:firstLine="0"/>
        <w:rPr>
          <w:u w:val="single"/>
        </w:rPr>
      </w:pPr>
      <w:r>
        <w:rPr>
          <w:u w:val="single"/>
        </w:rPr>
        <w:t>PART 2 – PRODUCTS</w:t>
      </w:r>
    </w:p>
    <w:p w14:paraId="54EDDDB9" w14:textId="660DBB57" w:rsidR="001B62BA" w:rsidRDefault="0061469E" w:rsidP="001B62BA">
      <w:pPr>
        <w:pStyle w:val="SECTION"/>
        <w:numPr>
          <w:ilvl w:val="1"/>
          <w:numId w:val="23"/>
        </w:numPr>
        <w:rPr>
          <w:u w:val="single"/>
        </w:rPr>
      </w:pPr>
      <w:r>
        <w:t>MANUFACTURER</w:t>
      </w:r>
    </w:p>
    <w:p w14:paraId="1C45158A" w14:textId="7F6F1820" w:rsidR="001B62BA" w:rsidRDefault="001B62BA" w:rsidP="001B62BA">
      <w:pPr>
        <w:pStyle w:val="SECTION"/>
        <w:numPr>
          <w:ilvl w:val="0"/>
          <w:numId w:val="22"/>
        </w:numPr>
        <w:rPr>
          <w:u w:val="single"/>
        </w:rPr>
      </w:pPr>
      <w:r>
        <w:rPr>
          <w:caps w:val="0"/>
        </w:rPr>
        <w:t>Acceptable Manufacturer: U-Kon Facade Systems Inc. located at 501-1155 Robson Street,                                Vancouver, BC V6E 1B5</w:t>
      </w:r>
      <w:r>
        <w:t xml:space="preserve">, </w:t>
      </w:r>
      <w:r>
        <w:rPr>
          <w:caps w:val="0"/>
        </w:rPr>
        <w:t xml:space="preserve">Tel: 250-419-2417; Email: info@u-kon.com; </w:t>
      </w:r>
      <w:r>
        <w:t xml:space="preserve">                                                                      </w:t>
      </w:r>
      <w:r>
        <w:rPr>
          <w:caps w:val="0"/>
        </w:rPr>
        <w:t xml:space="preserve">web: www.u-kon.com, </w:t>
      </w:r>
      <w:hyperlink r:id="rId8" w:history="1">
        <w:r w:rsidRPr="001F2983">
          <w:rPr>
            <w:rStyle w:val="Hyperlink"/>
            <w:caps w:val="0"/>
          </w:rPr>
          <w:t>www.smartklinker.com</w:t>
        </w:r>
      </w:hyperlink>
    </w:p>
    <w:p w14:paraId="2F82B1A3" w14:textId="0DEB706F" w:rsidR="007708D1" w:rsidRPr="001B62BA" w:rsidRDefault="001B62BA" w:rsidP="001B62BA">
      <w:pPr>
        <w:pStyle w:val="SECTION"/>
        <w:numPr>
          <w:ilvl w:val="0"/>
          <w:numId w:val="22"/>
        </w:numPr>
        <w:rPr>
          <w:u w:val="single"/>
        </w:rPr>
      </w:pPr>
      <w:r>
        <w:rPr>
          <w:caps w:val="0"/>
        </w:rPr>
        <w:t>Substitutions: not permitted.</w:t>
      </w:r>
    </w:p>
    <w:p w14:paraId="7413B581" w14:textId="63F8D93E" w:rsidR="001B62BA" w:rsidRDefault="001B62BA" w:rsidP="001B62BA">
      <w:pPr>
        <w:pStyle w:val="SECTION"/>
        <w:keepNext/>
        <w:numPr>
          <w:ilvl w:val="1"/>
          <w:numId w:val="23"/>
        </w:numPr>
      </w:pPr>
      <w:r>
        <w:lastRenderedPageBreak/>
        <w:t>MATERIALS</w:t>
      </w:r>
    </w:p>
    <w:p w14:paraId="20C8EF56" w14:textId="72AC2D3E" w:rsidR="006F3BAD" w:rsidRDefault="006F3BAD" w:rsidP="006F3BAD">
      <w:pPr>
        <w:pStyle w:val="SECTION"/>
        <w:keepNext/>
        <w:numPr>
          <w:ilvl w:val="0"/>
          <w:numId w:val="24"/>
        </w:numPr>
      </w:pPr>
      <w:r>
        <w:t xml:space="preserve">SMART KLINKER  </w:t>
      </w:r>
      <w:r>
        <w:rPr>
          <w:caps w:val="0"/>
        </w:rPr>
        <w:t>complying with the following requirements:</w:t>
      </w:r>
    </w:p>
    <w:p w14:paraId="141505D2" w14:textId="77777777" w:rsidR="006F3BAD" w:rsidRDefault="006F3BAD" w:rsidP="006F3BAD">
      <w:pPr>
        <w:pStyle w:val="SECTION"/>
        <w:keepNext/>
        <w:numPr>
          <w:ilvl w:val="1"/>
          <w:numId w:val="24"/>
        </w:numPr>
      </w:pPr>
      <w:r>
        <w:rPr>
          <w:caps w:val="0"/>
        </w:rPr>
        <w:t>Type of the system</w:t>
      </w:r>
      <w:r>
        <w:t xml:space="preserve">: (Please specified)                                                                                                  </w:t>
      </w:r>
      <w:r>
        <w:rPr>
          <w:caps w:val="0"/>
        </w:rPr>
        <w:t xml:space="preserve">- With grouting                       </w:t>
      </w:r>
      <w:r>
        <w:rPr>
          <w:caps w:val="0"/>
        </w:rPr>
        <w:tab/>
      </w:r>
      <w:r>
        <w:rPr>
          <w:caps w:val="0"/>
        </w:rPr>
        <w:tab/>
      </w:r>
      <w:r>
        <w:rPr>
          <w:caps w:val="0"/>
        </w:rPr>
        <w:tab/>
      </w:r>
      <w:r>
        <w:rPr>
          <w:caps w:val="0"/>
        </w:rPr>
        <w:tab/>
      </w:r>
      <w:r>
        <w:rPr>
          <w:caps w:val="0"/>
        </w:rPr>
        <w:tab/>
      </w:r>
      <w:r>
        <w:rPr>
          <w:caps w:val="0"/>
        </w:rPr>
        <w:tab/>
      </w:r>
      <w:r>
        <w:rPr>
          <w:caps w:val="0"/>
        </w:rPr>
        <w:tab/>
        <w:t xml:space="preserve">                                   - Without grouting</w:t>
      </w:r>
    </w:p>
    <w:p w14:paraId="246EDB78" w14:textId="5099D52F" w:rsidR="006F3BAD" w:rsidRDefault="006F3BAD" w:rsidP="006F3BAD">
      <w:pPr>
        <w:pStyle w:val="SECTION"/>
        <w:keepNext/>
        <w:numPr>
          <w:ilvl w:val="1"/>
          <w:numId w:val="24"/>
        </w:numPr>
      </w:pPr>
      <w:r>
        <w:rPr>
          <w:caps w:val="0"/>
        </w:rPr>
        <w:t>Finish</w:t>
      </w:r>
      <w:r>
        <w:t xml:space="preserve">: (Please specified)   </w:t>
      </w:r>
      <w:r>
        <w:tab/>
      </w:r>
      <w:r>
        <w:tab/>
      </w:r>
      <w:r>
        <w:tab/>
      </w:r>
      <w:r>
        <w:tab/>
      </w:r>
      <w:r>
        <w:tab/>
      </w:r>
      <w:r>
        <w:tab/>
      </w:r>
      <w:r>
        <w:tab/>
      </w:r>
      <w:r>
        <w:tab/>
      </w:r>
      <w:r>
        <w:tab/>
        <w:t xml:space="preserve">          </w:t>
      </w:r>
      <w:r w:rsidRPr="006F3BAD">
        <w:rPr>
          <w:caps w:val="0"/>
        </w:rPr>
        <w:t>- smooth</w:t>
      </w:r>
      <w:r>
        <w:t xml:space="preserve"> </w:t>
      </w:r>
      <w:r>
        <w:tab/>
      </w:r>
      <w:r>
        <w:tab/>
      </w:r>
      <w:r>
        <w:tab/>
      </w:r>
      <w:r>
        <w:tab/>
      </w:r>
      <w:r>
        <w:tab/>
      </w:r>
      <w:r>
        <w:tab/>
      </w:r>
      <w:r>
        <w:tab/>
      </w:r>
      <w:r>
        <w:tab/>
      </w:r>
      <w:r>
        <w:tab/>
      </w:r>
      <w:r>
        <w:tab/>
      </w:r>
      <w:r>
        <w:tab/>
      </w:r>
      <w:r>
        <w:tab/>
        <w:t xml:space="preserve">          </w:t>
      </w:r>
      <w:r w:rsidRPr="006F3BAD">
        <w:rPr>
          <w:caps w:val="0"/>
        </w:rPr>
        <w:t xml:space="preserve">- </w:t>
      </w:r>
      <w:r w:rsidR="002B791F">
        <w:rPr>
          <w:caps w:val="0"/>
        </w:rPr>
        <w:t xml:space="preserve">slate </w:t>
      </w:r>
      <w:r w:rsidRPr="006F3BAD">
        <w:rPr>
          <w:caps w:val="0"/>
        </w:rPr>
        <w:t>structure</w:t>
      </w:r>
      <w:r>
        <w:tab/>
      </w:r>
      <w:r>
        <w:tab/>
      </w:r>
      <w:r>
        <w:tab/>
      </w:r>
      <w:r>
        <w:tab/>
      </w:r>
      <w:r>
        <w:tab/>
      </w:r>
      <w:r>
        <w:tab/>
      </w:r>
      <w:r>
        <w:tab/>
      </w:r>
      <w:r>
        <w:tab/>
      </w:r>
      <w:r>
        <w:tab/>
      </w:r>
      <w:r>
        <w:tab/>
      </w:r>
      <w:r>
        <w:tab/>
        <w:t xml:space="preserve">           </w:t>
      </w:r>
      <w:r w:rsidRPr="006F3BAD">
        <w:rPr>
          <w:caps w:val="0"/>
        </w:rPr>
        <w:t xml:space="preserve">- </w:t>
      </w:r>
      <w:r w:rsidR="002B791F">
        <w:rPr>
          <w:caps w:val="0"/>
        </w:rPr>
        <w:t xml:space="preserve">engobe    </w:t>
      </w:r>
      <w:r>
        <w:tab/>
      </w:r>
      <w:r>
        <w:tab/>
      </w:r>
      <w:r>
        <w:tab/>
      </w:r>
      <w:r>
        <w:tab/>
      </w:r>
      <w:r>
        <w:tab/>
      </w:r>
      <w:r>
        <w:tab/>
      </w:r>
      <w:r>
        <w:tab/>
      </w:r>
      <w:r>
        <w:tab/>
      </w:r>
      <w:r>
        <w:tab/>
      </w:r>
      <w:r>
        <w:tab/>
      </w:r>
      <w:r>
        <w:tab/>
        <w:t xml:space="preserve">          </w:t>
      </w:r>
      <w:r w:rsidRPr="006F3BAD">
        <w:rPr>
          <w:caps w:val="0"/>
        </w:rPr>
        <w:t>- glazed</w:t>
      </w:r>
      <w:r w:rsidR="002B791F">
        <w:rPr>
          <w:caps w:val="0"/>
        </w:rPr>
        <w:t xml:space="preserve">  </w:t>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t xml:space="preserve">                       - </w:t>
      </w:r>
      <w:proofErr w:type="spellStart"/>
      <w:r w:rsidR="002B791F">
        <w:rPr>
          <w:caps w:val="0"/>
        </w:rPr>
        <w:t>genarbt</w:t>
      </w:r>
      <w:proofErr w:type="spellEnd"/>
      <w:r w:rsidR="002B791F">
        <w:rPr>
          <w:caps w:val="0"/>
        </w:rPr>
        <w:t xml:space="preserve"> (grained) </w:t>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r>
      <w:r w:rsidR="002B791F">
        <w:rPr>
          <w:caps w:val="0"/>
        </w:rPr>
        <w:tab/>
        <w:t xml:space="preserve">                                    - </w:t>
      </w:r>
      <w:proofErr w:type="spellStart"/>
      <w:r w:rsidR="002B791F">
        <w:rPr>
          <w:caps w:val="0"/>
        </w:rPr>
        <w:t>schmolz</w:t>
      </w:r>
      <w:proofErr w:type="spellEnd"/>
      <w:r w:rsidR="002B791F">
        <w:rPr>
          <w:caps w:val="0"/>
        </w:rPr>
        <w:t>(melt)</w:t>
      </w:r>
    </w:p>
    <w:p w14:paraId="7FDAC087" w14:textId="77777777" w:rsidR="006F3BAD" w:rsidRDefault="006F3BAD" w:rsidP="006F3BAD">
      <w:pPr>
        <w:pStyle w:val="SECTION"/>
        <w:keepNext/>
        <w:numPr>
          <w:ilvl w:val="1"/>
          <w:numId w:val="24"/>
        </w:numPr>
      </w:pPr>
      <w:r>
        <w:t>C</w:t>
      </w:r>
      <w:r>
        <w:rPr>
          <w:caps w:val="0"/>
        </w:rPr>
        <w:t>olor</w:t>
      </w:r>
      <w:r>
        <w:t>: (Please specified)</w:t>
      </w:r>
    </w:p>
    <w:p w14:paraId="56BBCDCC" w14:textId="0203BEA3" w:rsidR="007708D1" w:rsidRDefault="006F3BAD" w:rsidP="002B791F">
      <w:pPr>
        <w:pStyle w:val="SECTION"/>
        <w:keepNext/>
        <w:numPr>
          <w:ilvl w:val="1"/>
          <w:numId w:val="24"/>
        </w:numPr>
      </w:pPr>
      <w:r>
        <w:t>S</w:t>
      </w:r>
      <w:r>
        <w:rPr>
          <w:caps w:val="0"/>
        </w:rPr>
        <w:t>ize</w:t>
      </w:r>
      <w:r>
        <w:t>: (Please specified)</w:t>
      </w:r>
      <w:r>
        <w:tab/>
      </w:r>
      <w:r>
        <w:tab/>
      </w:r>
      <w:r>
        <w:tab/>
      </w:r>
      <w:r>
        <w:tab/>
      </w:r>
      <w:r>
        <w:tab/>
      </w:r>
      <w:r>
        <w:tab/>
      </w:r>
      <w:r>
        <w:tab/>
      </w:r>
      <w:r>
        <w:tab/>
      </w:r>
      <w:r>
        <w:tab/>
        <w:t xml:space="preserve">          </w:t>
      </w:r>
      <w:r w:rsidRPr="006F3BAD">
        <w:rPr>
          <w:caps w:val="0"/>
        </w:rPr>
        <w:t>- 71x240x14</w:t>
      </w:r>
      <w:r w:rsidR="002B791F">
        <w:rPr>
          <w:caps w:val="0"/>
        </w:rPr>
        <w:t xml:space="preserve"> mm </w:t>
      </w:r>
      <w:r w:rsidRPr="006F3BAD">
        <w:rPr>
          <w:caps w:val="0"/>
        </w:rPr>
        <w:t xml:space="preserve"> -with grouting</w:t>
      </w:r>
      <w:r>
        <w:tab/>
      </w:r>
      <w:r>
        <w:tab/>
      </w:r>
      <w:r>
        <w:tab/>
      </w:r>
      <w:r>
        <w:tab/>
      </w:r>
      <w:r>
        <w:tab/>
      </w:r>
      <w:r>
        <w:tab/>
      </w:r>
      <w:r>
        <w:tab/>
      </w:r>
      <w:r>
        <w:tab/>
      </w:r>
      <w:r>
        <w:tab/>
      </w:r>
      <w:r w:rsidR="002B791F">
        <w:t xml:space="preserve">          </w:t>
      </w:r>
      <w:r w:rsidRPr="006F3BAD">
        <w:rPr>
          <w:caps w:val="0"/>
        </w:rPr>
        <w:t>- 71x</w:t>
      </w:r>
      <w:r w:rsidR="002B791F">
        <w:rPr>
          <w:caps w:val="0"/>
        </w:rPr>
        <w:t>(custom up to 365 mm __)</w:t>
      </w:r>
      <w:r w:rsidRPr="002B791F">
        <w:rPr>
          <w:caps w:val="0"/>
        </w:rPr>
        <w:t>x14</w:t>
      </w:r>
      <w:r w:rsidR="002B791F" w:rsidRPr="002B791F">
        <w:rPr>
          <w:caps w:val="0"/>
        </w:rPr>
        <w:t xml:space="preserve"> mm</w:t>
      </w:r>
      <w:r w:rsidRPr="002B791F">
        <w:rPr>
          <w:caps w:val="0"/>
        </w:rPr>
        <w:t xml:space="preserve"> - with grouting</w:t>
      </w:r>
      <w:r>
        <w:tab/>
      </w:r>
      <w:r>
        <w:tab/>
      </w:r>
      <w:r>
        <w:tab/>
      </w:r>
      <w:r>
        <w:tab/>
      </w:r>
      <w:r>
        <w:tab/>
      </w:r>
      <w:r>
        <w:tab/>
      </w:r>
      <w:r w:rsidR="002B791F">
        <w:t xml:space="preserve">         </w:t>
      </w:r>
      <w:r w:rsidRPr="002B791F">
        <w:rPr>
          <w:caps w:val="0"/>
        </w:rPr>
        <w:t xml:space="preserve">- </w:t>
      </w:r>
      <w:r w:rsidR="002B791F" w:rsidRPr="002B791F">
        <w:rPr>
          <w:caps w:val="0"/>
        </w:rPr>
        <w:t>100</w:t>
      </w:r>
      <w:r w:rsidRPr="002B791F">
        <w:rPr>
          <w:caps w:val="0"/>
        </w:rPr>
        <w:t>x28</w:t>
      </w:r>
      <w:r w:rsidR="002B791F" w:rsidRPr="002B791F">
        <w:rPr>
          <w:caps w:val="0"/>
        </w:rPr>
        <w:t>7</w:t>
      </w:r>
      <w:r w:rsidRPr="002B791F">
        <w:rPr>
          <w:caps w:val="0"/>
        </w:rPr>
        <w:t xml:space="preserve">x21 </w:t>
      </w:r>
      <w:r w:rsidR="002B791F" w:rsidRPr="002B791F">
        <w:rPr>
          <w:caps w:val="0"/>
        </w:rPr>
        <w:t xml:space="preserve">mm </w:t>
      </w:r>
      <w:r w:rsidRPr="002B791F">
        <w:rPr>
          <w:caps w:val="0"/>
        </w:rPr>
        <w:t>- without grouting</w:t>
      </w:r>
      <w:r>
        <w:tab/>
      </w:r>
      <w:r>
        <w:tab/>
      </w:r>
      <w:r>
        <w:tab/>
      </w:r>
      <w:r>
        <w:tab/>
      </w:r>
      <w:r>
        <w:tab/>
      </w:r>
      <w:r>
        <w:tab/>
      </w:r>
      <w:r>
        <w:tab/>
      </w:r>
      <w:r>
        <w:tab/>
        <w:t xml:space="preserve">                       </w:t>
      </w:r>
      <w:r w:rsidRPr="002B791F">
        <w:rPr>
          <w:caps w:val="0"/>
        </w:rPr>
        <w:t xml:space="preserve">- </w:t>
      </w:r>
      <w:r w:rsidR="002B791F" w:rsidRPr="002B791F">
        <w:rPr>
          <w:caps w:val="0"/>
        </w:rPr>
        <w:t>67.5</w:t>
      </w:r>
      <w:r w:rsidRPr="002B791F">
        <w:rPr>
          <w:caps w:val="0"/>
        </w:rPr>
        <w:t>x2</w:t>
      </w:r>
      <w:r w:rsidR="002B791F" w:rsidRPr="002B791F">
        <w:rPr>
          <w:caps w:val="0"/>
        </w:rPr>
        <w:t>15</w:t>
      </w:r>
      <w:r w:rsidRPr="002B791F">
        <w:rPr>
          <w:caps w:val="0"/>
        </w:rPr>
        <w:t>x21</w:t>
      </w:r>
      <w:r w:rsidR="002B791F" w:rsidRPr="002B791F">
        <w:rPr>
          <w:caps w:val="0"/>
        </w:rPr>
        <w:t xml:space="preserve"> mm</w:t>
      </w:r>
      <w:r w:rsidRPr="002B791F">
        <w:rPr>
          <w:caps w:val="0"/>
        </w:rPr>
        <w:t xml:space="preserve"> - without grouting</w:t>
      </w:r>
    </w:p>
    <w:p w14:paraId="208C3083" w14:textId="77777777" w:rsidR="006F3BAD" w:rsidRDefault="006F3BAD" w:rsidP="006F3BAD">
      <w:pPr>
        <w:pStyle w:val="CAPLTR"/>
        <w:numPr>
          <w:ilvl w:val="0"/>
          <w:numId w:val="24"/>
        </w:numPr>
      </w:pPr>
      <w:r>
        <w:t>Sub-Structure system.</w:t>
      </w:r>
    </w:p>
    <w:p w14:paraId="6B81B4D7" w14:textId="0E457135" w:rsidR="005B236A" w:rsidRDefault="0061469E" w:rsidP="006F3BAD">
      <w:pPr>
        <w:pStyle w:val="CAPLTR"/>
        <w:ind w:left="60"/>
      </w:pPr>
      <w:r>
        <w:t>U-</w:t>
      </w:r>
      <w:proofErr w:type="spellStart"/>
      <w:r>
        <w:t>kon</w:t>
      </w:r>
      <w:proofErr w:type="spellEnd"/>
      <w:r>
        <w:t xml:space="preserve"> System, </w:t>
      </w:r>
      <w:r w:rsidR="006F3BAD">
        <w:t>ATS/</w:t>
      </w:r>
      <w:r>
        <w:t>LT-</w:t>
      </w:r>
      <w:r w:rsidR="006F3BAD">
        <w:t>450</w:t>
      </w:r>
      <w:r>
        <w:t xml:space="preserve"> (Concealed Fastener) </w:t>
      </w:r>
      <w:r w:rsidR="006F3BAD" w:rsidRPr="006F3BAD">
        <w:t>proprietary</w:t>
      </w:r>
      <w:r w:rsidR="006F3BAD">
        <w:t xml:space="preserve"> a</w:t>
      </w:r>
      <w:r>
        <w:t xml:space="preserve">ttachment </w:t>
      </w:r>
      <w:r w:rsidR="006F3BAD">
        <w:t>s</w:t>
      </w:r>
      <w:r>
        <w:t>ystem</w:t>
      </w:r>
      <w:r w:rsidR="006F3BAD">
        <w:t xml:space="preserve"> for “SMART KLINKER”. </w:t>
      </w:r>
    </w:p>
    <w:p w14:paraId="1914B33B" w14:textId="605C90A1" w:rsidR="006F3BAD" w:rsidRDefault="006F3BAD" w:rsidP="006F3BAD">
      <w:pPr>
        <w:pStyle w:val="CAPLTR"/>
        <w:numPr>
          <w:ilvl w:val="1"/>
          <w:numId w:val="24"/>
        </w:numPr>
      </w:pPr>
      <w:r>
        <w:t xml:space="preserve">Type of the basic material of attachment system: (PLEASE SPECIFIED) </w:t>
      </w:r>
      <w:r w:rsidR="008B2425">
        <w:t xml:space="preserve">                                                   - Aluminum</w:t>
      </w:r>
      <w:r w:rsidR="008B2425">
        <w:tab/>
      </w:r>
      <w:r w:rsidR="008B2425">
        <w:tab/>
      </w:r>
      <w:r w:rsidR="008B2425">
        <w:tab/>
      </w:r>
      <w:r w:rsidR="008B2425">
        <w:tab/>
      </w:r>
      <w:r w:rsidR="008B2425">
        <w:tab/>
      </w:r>
      <w:r w:rsidR="008B2425">
        <w:tab/>
      </w:r>
      <w:r w:rsidR="008B2425">
        <w:tab/>
      </w:r>
      <w:r w:rsidR="008B2425">
        <w:tab/>
      </w:r>
      <w:r w:rsidR="008B2425">
        <w:tab/>
      </w:r>
      <w:r w:rsidR="008B2425">
        <w:tab/>
      </w:r>
      <w:r w:rsidR="008B2425">
        <w:tab/>
        <w:t xml:space="preserve">         - Stainless steel</w:t>
      </w:r>
    </w:p>
    <w:p w14:paraId="5A256513" w14:textId="04A12F83" w:rsidR="008B2425" w:rsidRDefault="008B2425" w:rsidP="006F3BAD">
      <w:pPr>
        <w:pStyle w:val="CAPLTR"/>
        <w:numPr>
          <w:ilvl w:val="1"/>
          <w:numId w:val="24"/>
        </w:numPr>
      </w:pPr>
      <w:r w:rsidRPr="008B2425">
        <w:t>The maximum spacing of vertical girts should not succeed  more than 600 mm (24")</w:t>
      </w:r>
    </w:p>
    <w:p w14:paraId="0C8D5D8D" w14:textId="29A37EAF" w:rsidR="005B236A" w:rsidRPr="008B2425" w:rsidRDefault="008B2425" w:rsidP="008B2425">
      <w:pPr>
        <w:pStyle w:val="CAPLTR"/>
        <w:numPr>
          <w:ilvl w:val="1"/>
          <w:numId w:val="24"/>
        </w:numPr>
      </w:pPr>
      <w:r w:rsidRPr="008B2425">
        <w:t>All elements of the system should be fastened using stainless steel screws or rivets (Specified by professional engineer)</w:t>
      </w:r>
    </w:p>
    <w:p w14:paraId="264A9EC0" w14:textId="77777777" w:rsidR="005B236A" w:rsidRDefault="0061469E">
      <w:pPr>
        <w:pStyle w:val="SECTION"/>
        <w:ind w:left="0" w:firstLine="0"/>
      </w:pPr>
      <w:r>
        <w:t>2.2 PERFORMANCE / DESIGN CRITERIA</w:t>
      </w:r>
    </w:p>
    <w:p w14:paraId="17B8EBE4" w14:textId="77777777" w:rsidR="005B236A" w:rsidRDefault="0061469E">
      <w:pPr>
        <w:widowControl w:val="0"/>
        <w:spacing w:after="0" w:line="240" w:lineRule="auto"/>
        <w:ind w:left="993" w:hanging="142"/>
        <w:rPr>
          <w:rFonts w:ascii="Arial" w:eastAsia="Arial" w:hAnsi="Arial" w:cs="Arial"/>
          <w:sz w:val="20"/>
          <w:szCs w:val="20"/>
        </w:rPr>
      </w:pPr>
      <w:r>
        <w:rPr>
          <w:rFonts w:ascii="Arial" w:hAnsi="Arial"/>
          <w:sz w:val="20"/>
          <w:szCs w:val="20"/>
        </w:rPr>
        <w:t>A. Structural Design: Provide engineered design capable of withstanding combined effects of stresses from dead loads, wind loads, normal thermal movement, and other anticipated stresses without evidence of permanent defects or failure.</w:t>
      </w:r>
    </w:p>
    <w:p w14:paraId="2C3E4FE3" w14:textId="77777777" w:rsidR="005B236A" w:rsidRDefault="0061469E">
      <w:pPr>
        <w:widowControl w:val="0"/>
        <w:spacing w:after="0" w:line="240" w:lineRule="auto"/>
        <w:ind w:left="1560" w:hanging="142"/>
        <w:rPr>
          <w:rFonts w:ascii="Arial" w:eastAsia="Arial" w:hAnsi="Arial" w:cs="Arial"/>
          <w:sz w:val="20"/>
          <w:szCs w:val="20"/>
        </w:rPr>
      </w:pPr>
      <w:r>
        <w:rPr>
          <w:rFonts w:ascii="Arial" w:hAnsi="Arial"/>
          <w:sz w:val="20"/>
          <w:szCs w:val="20"/>
        </w:rPr>
        <w:t>1. Wind Load: Uniform pressure (velocity pressure) as indicated on Structural Drawings, acting inward or outward.</w:t>
      </w:r>
    </w:p>
    <w:p w14:paraId="6D8B8AEF" w14:textId="77777777" w:rsidR="005B236A" w:rsidRDefault="0061469E">
      <w:pPr>
        <w:widowControl w:val="0"/>
        <w:spacing w:after="0" w:line="240" w:lineRule="auto"/>
        <w:ind w:left="1560" w:hanging="142"/>
        <w:rPr>
          <w:rFonts w:ascii="Arial" w:eastAsia="Arial" w:hAnsi="Arial" w:cs="Arial"/>
          <w:sz w:val="20"/>
          <w:szCs w:val="20"/>
        </w:rPr>
      </w:pPr>
      <w:r>
        <w:rPr>
          <w:rFonts w:ascii="Arial" w:hAnsi="Arial"/>
          <w:sz w:val="20"/>
          <w:szCs w:val="20"/>
        </w:rPr>
        <w:t>2. Dead Loads: Design for loading to accommodate support of cladding systems specified by related sections and shown on Drawings and as required by applicable building code.</w:t>
      </w:r>
    </w:p>
    <w:p w14:paraId="1D5DDA01" w14:textId="77777777" w:rsidR="005B236A" w:rsidRDefault="0061469E">
      <w:pPr>
        <w:widowControl w:val="0"/>
        <w:spacing w:after="0" w:line="240" w:lineRule="auto"/>
        <w:ind w:left="1560" w:hanging="142"/>
        <w:rPr>
          <w:rFonts w:ascii="Arial" w:eastAsia="Arial" w:hAnsi="Arial" w:cs="Arial"/>
          <w:sz w:val="20"/>
          <w:szCs w:val="20"/>
        </w:rPr>
      </w:pPr>
      <w:r>
        <w:rPr>
          <w:rFonts w:ascii="Arial" w:hAnsi="Arial"/>
          <w:sz w:val="20"/>
          <w:szCs w:val="20"/>
        </w:rPr>
        <w:t>3. Seismic Loads: Design and size components to withstand seismic loads and sway displacement.</w:t>
      </w:r>
    </w:p>
    <w:p w14:paraId="3481107C" w14:textId="77777777" w:rsidR="005B236A" w:rsidRDefault="0061469E">
      <w:pPr>
        <w:widowControl w:val="0"/>
        <w:spacing w:after="0" w:line="240" w:lineRule="auto"/>
        <w:ind w:left="1560" w:hanging="142"/>
        <w:rPr>
          <w:rFonts w:ascii="Arial" w:eastAsia="Arial" w:hAnsi="Arial" w:cs="Arial"/>
          <w:sz w:val="20"/>
          <w:szCs w:val="20"/>
        </w:rPr>
      </w:pPr>
      <w:r>
        <w:rPr>
          <w:rFonts w:ascii="Arial" w:hAnsi="Arial"/>
          <w:sz w:val="20"/>
          <w:szCs w:val="20"/>
        </w:rPr>
        <w:t>4. Snow Loads.</w:t>
      </w:r>
    </w:p>
    <w:p w14:paraId="566240C2" w14:textId="77777777" w:rsidR="005B236A" w:rsidRDefault="005B236A">
      <w:pPr>
        <w:widowControl w:val="0"/>
        <w:spacing w:after="0" w:line="240" w:lineRule="auto"/>
        <w:ind w:left="1560" w:hanging="142"/>
        <w:rPr>
          <w:rFonts w:ascii="Arial" w:eastAsia="Arial" w:hAnsi="Arial" w:cs="Arial"/>
          <w:sz w:val="20"/>
          <w:szCs w:val="20"/>
        </w:rPr>
      </w:pPr>
    </w:p>
    <w:p w14:paraId="125B38E8" w14:textId="77777777" w:rsidR="005B236A" w:rsidRDefault="0061469E">
      <w:pPr>
        <w:widowControl w:val="0"/>
        <w:spacing w:after="0" w:line="240" w:lineRule="auto"/>
        <w:ind w:left="1134" w:hanging="283"/>
        <w:rPr>
          <w:rFonts w:ascii="Arial" w:eastAsia="Arial" w:hAnsi="Arial" w:cs="Arial"/>
          <w:sz w:val="20"/>
          <w:szCs w:val="20"/>
        </w:rPr>
      </w:pPr>
      <w:r>
        <w:rPr>
          <w:rFonts w:ascii="Arial" w:hAnsi="Arial"/>
          <w:sz w:val="20"/>
          <w:szCs w:val="20"/>
        </w:rPr>
        <w:t>B. Thermal Expansion and Contraction: Design for movement due to cyclic day and night temperatures to not exceed safety factors for fasteners, joints, seals, and components.</w:t>
      </w:r>
    </w:p>
    <w:p w14:paraId="50A2DB5F" w14:textId="77777777" w:rsidR="005B236A" w:rsidRDefault="005B236A">
      <w:pPr>
        <w:pStyle w:val="ListParagraph"/>
        <w:widowControl w:val="0"/>
        <w:spacing w:after="0" w:line="240" w:lineRule="auto"/>
        <w:ind w:left="0"/>
        <w:rPr>
          <w:rFonts w:ascii="Arial" w:eastAsia="Arial" w:hAnsi="Arial" w:cs="Arial"/>
          <w:sz w:val="20"/>
          <w:szCs w:val="20"/>
        </w:rPr>
      </w:pPr>
    </w:p>
    <w:p w14:paraId="12C6A31B" w14:textId="77777777" w:rsidR="005B236A" w:rsidRDefault="0061469E">
      <w:pPr>
        <w:widowControl w:val="0"/>
        <w:spacing w:after="0" w:line="240" w:lineRule="auto"/>
        <w:ind w:left="1134" w:hanging="283"/>
        <w:rPr>
          <w:rFonts w:ascii="Arial" w:eastAsia="Arial" w:hAnsi="Arial" w:cs="Arial"/>
          <w:sz w:val="20"/>
          <w:szCs w:val="20"/>
        </w:rPr>
      </w:pPr>
      <w:r>
        <w:rPr>
          <w:rFonts w:ascii="Arial" w:hAnsi="Arial"/>
          <w:sz w:val="20"/>
          <w:szCs w:val="20"/>
        </w:rPr>
        <w:t>C. Cladding Accommodation: Design framing support assembly to maintain dimensions to face of cladding materials indicated on Drawings. Design framing supports configuration, size, spacing, and make adjustments as needed to accommodate support for each cladding type, including:</w:t>
      </w:r>
    </w:p>
    <w:p w14:paraId="696C033F"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1. Unit Masonry Panels specified by Section 04 25 00</w:t>
      </w:r>
    </w:p>
    <w:p w14:paraId="6FC569D1"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2. Stone Composite Panels specified by Section 04 42 00</w:t>
      </w:r>
    </w:p>
    <w:p w14:paraId="03796047"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3. Stone Composite Wall Panels specified by Section 07 42 43</w:t>
      </w:r>
    </w:p>
    <w:p w14:paraId="626F4641"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4. Metal Wall Panels specified by Section 07 42 13</w:t>
      </w:r>
    </w:p>
    <w:p w14:paraId="61E709DF"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5. Composite Wall Panels specified by Section 07 42 43</w:t>
      </w:r>
    </w:p>
    <w:p w14:paraId="77729D2E"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6. Fiber Reinforced Concrete Wall Panels specified by Section 07 42 47</w:t>
      </w:r>
    </w:p>
    <w:p w14:paraId="0304E081"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 xml:space="preserve">7. Terracotta Cladding panels by Section 07 </w:t>
      </w:r>
    </w:p>
    <w:p w14:paraId="6D2572D4" w14:textId="77777777" w:rsidR="005B236A" w:rsidRDefault="005B236A">
      <w:pPr>
        <w:widowControl w:val="0"/>
        <w:spacing w:after="0" w:line="240" w:lineRule="auto"/>
        <w:ind w:left="1418"/>
        <w:rPr>
          <w:rFonts w:ascii="Arial" w:eastAsia="Arial" w:hAnsi="Arial" w:cs="Arial"/>
          <w:sz w:val="20"/>
          <w:szCs w:val="20"/>
        </w:rPr>
      </w:pPr>
    </w:p>
    <w:p w14:paraId="50B3112C" w14:textId="77777777" w:rsidR="005B236A" w:rsidRDefault="0061469E">
      <w:pPr>
        <w:widowControl w:val="0"/>
        <w:spacing w:after="0" w:line="240" w:lineRule="auto"/>
        <w:ind w:left="1134" w:hanging="283"/>
        <w:rPr>
          <w:rFonts w:ascii="Arial" w:eastAsia="Arial" w:hAnsi="Arial" w:cs="Arial"/>
          <w:sz w:val="20"/>
          <w:szCs w:val="20"/>
        </w:rPr>
      </w:pPr>
      <w:r>
        <w:rPr>
          <w:rFonts w:ascii="Arial" w:hAnsi="Arial"/>
          <w:sz w:val="20"/>
          <w:szCs w:val="20"/>
        </w:rPr>
        <w:lastRenderedPageBreak/>
        <w:t>D. Rain Screen Design: Design ventilating system assembly to accommodate movement of air movement into the rain screen cavity and move water vapor out.</w:t>
      </w:r>
    </w:p>
    <w:p w14:paraId="00A6B3F5" w14:textId="77777777" w:rsidR="005B236A" w:rsidRDefault="005B236A">
      <w:pPr>
        <w:widowControl w:val="0"/>
        <w:spacing w:after="0" w:line="240" w:lineRule="auto"/>
        <w:ind w:left="1134" w:hanging="283"/>
        <w:rPr>
          <w:rFonts w:ascii="Arial" w:eastAsia="Arial" w:hAnsi="Arial" w:cs="Arial"/>
          <w:sz w:val="20"/>
          <w:szCs w:val="20"/>
        </w:rPr>
      </w:pPr>
    </w:p>
    <w:p w14:paraId="165271DB" w14:textId="77777777" w:rsidR="005B236A" w:rsidRDefault="0061469E">
      <w:pPr>
        <w:widowControl w:val="0"/>
        <w:spacing w:after="0" w:line="240" w:lineRule="auto"/>
        <w:ind w:left="1134" w:hanging="283"/>
        <w:rPr>
          <w:rFonts w:ascii="Arial" w:eastAsia="Arial" w:hAnsi="Arial" w:cs="Arial"/>
          <w:sz w:val="20"/>
          <w:szCs w:val="20"/>
        </w:rPr>
      </w:pPr>
      <w:r>
        <w:rPr>
          <w:rFonts w:ascii="Arial" w:hAnsi="Arial"/>
          <w:sz w:val="20"/>
          <w:szCs w:val="20"/>
        </w:rPr>
        <w:t>E. Tolerances:</w:t>
      </w:r>
    </w:p>
    <w:p w14:paraId="73E6ACB5"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1. Accommodate deflection of structural members.</w:t>
      </w:r>
    </w:p>
    <w:p w14:paraId="737C9266" w14:textId="77777777" w:rsidR="005B236A" w:rsidRDefault="0061469E">
      <w:pPr>
        <w:widowControl w:val="0"/>
        <w:spacing w:after="0" w:line="240" w:lineRule="auto"/>
        <w:ind w:left="1418"/>
        <w:rPr>
          <w:rFonts w:ascii="Arial" w:eastAsia="Arial" w:hAnsi="Arial" w:cs="Arial"/>
          <w:sz w:val="20"/>
          <w:szCs w:val="20"/>
        </w:rPr>
      </w:pPr>
      <w:r>
        <w:rPr>
          <w:rFonts w:ascii="Arial" w:hAnsi="Arial"/>
          <w:sz w:val="20"/>
          <w:szCs w:val="20"/>
        </w:rPr>
        <w:t>2. Maintain clearances at adjacent construction.</w:t>
      </w:r>
    </w:p>
    <w:p w14:paraId="0D095835" w14:textId="77777777" w:rsidR="005B236A" w:rsidRDefault="0061469E">
      <w:pPr>
        <w:pStyle w:val="ListParagraph"/>
        <w:widowControl w:val="0"/>
        <w:spacing w:after="0" w:line="240" w:lineRule="auto"/>
        <w:ind w:left="1418"/>
        <w:rPr>
          <w:rFonts w:ascii="Arial" w:eastAsia="Arial" w:hAnsi="Arial" w:cs="Arial"/>
          <w:sz w:val="20"/>
          <w:szCs w:val="20"/>
        </w:rPr>
      </w:pPr>
      <w:r>
        <w:rPr>
          <w:rFonts w:ascii="Arial" w:hAnsi="Arial"/>
          <w:sz w:val="20"/>
          <w:szCs w:val="20"/>
        </w:rPr>
        <w:t>3. Prevent load transfer to non-structural elements.</w:t>
      </w:r>
    </w:p>
    <w:p w14:paraId="3A899430" w14:textId="77777777" w:rsidR="005B236A" w:rsidRDefault="005B236A">
      <w:pPr>
        <w:pStyle w:val="ListParagraph"/>
        <w:widowControl w:val="0"/>
        <w:spacing w:after="0" w:line="240" w:lineRule="auto"/>
        <w:ind w:left="1418"/>
        <w:rPr>
          <w:rFonts w:ascii="Arial" w:eastAsia="Arial" w:hAnsi="Arial" w:cs="Arial"/>
          <w:sz w:val="20"/>
          <w:szCs w:val="20"/>
        </w:rPr>
      </w:pPr>
    </w:p>
    <w:p w14:paraId="4B06D259" w14:textId="77777777" w:rsidR="005B236A" w:rsidRDefault="0061469E">
      <w:pPr>
        <w:widowControl w:val="0"/>
        <w:spacing w:after="0" w:line="240" w:lineRule="auto"/>
        <w:ind w:left="1134" w:hanging="283"/>
        <w:rPr>
          <w:rFonts w:ascii="Arial" w:eastAsia="Arial" w:hAnsi="Arial" w:cs="Arial"/>
        </w:rPr>
      </w:pPr>
      <w:r>
        <w:rPr>
          <w:rFonts w:ascii="Arial" w:hAnsi="Arial"/>
        </w:rPr>
        <w:t>F. Thermal Insulation: As specified by Section 07 21 13.</w:t>
      </w:r>
    </w:p>
    <w:p w14:paraId="5FC08329" w14:textId="77777777" w:rsidR="005B236A" w:rsidRDefault="0061469E">
      <w:pPr>
        <w:widowControl w:val="0"/>
        <w:spacing w:after="0" w:line="240" w:lineRule="auto"/>
        <w:ind w:left="1701" w:hanging="283"/>
        <w:rPr>
          <w:rFonts w:ascii="Arial" w:eastAsia="Arial" w:hAnsi="Arial" w:cs="Arial"/>
        </w:rPr>
      </w:pPr>
      <w:r>
        <w:rPr>
          <w:rFonts w:ascii="Arial" w:hAnsi="Arial"/>
        </w:rPr>
        <w:t>1. Design thickness and type of insulation into system assembly.</w:t>
      </w:r>
    </w:p>
    <w:p w14:paraId="7774AC22" w14:textId="77777777" w:rsidR="005B236A" w:rsidRDefault="0061469E">
      <w:pPr>
        <w:widowControl w:val="0"/>
        <w:spacing w:after="0" w:line="240" w:lineRule="auto"/>
        <w:ind w:left="1701" w:hanging="283"/>
        <w:rPr>
          <w:rFonts w:ascii="Arial" w:eastAsia="Arial" w:hAnsi="Arial" w:cs="Arial"/>
        </w:rPr>
      </w:pPr>
      <w:r>
        <w:rPr>
          <w:rFonts w:ascii="Arial" w:hAnsi="Arial"/>
        </w:rPr>
        <w:t>2. Perform thermal analysis to determine framing systems effect on wall assembly.</w:t>
      </w:r>
    </w:p>
    <w:p w14:paraId="51FC984D" w14:textId="77777777" w:rsidR="005B236A" w:rsidRDefault="005B236A">
      <w:pPr>
        <w:widowControl w:val="0"/>
        <w:spacing w:after="0" w:line="240" w:lineRule="auto"/>
        <w:ind w:left="1701" w:hanging="283"/>
        <w:rPr>
          <w:rFonts w:ascii="Arial" w:eastAsia="Arial" w:hAnsi="Arial" w:cs="Arial"/>
        </w:rPr>
      </w:pPr>
    </w:p>
    <w:p w14:paraId="626B96DD" w14:textId="77777777" w:rsidR="005B236A" w:rsidRDefault="0061469E">
      <w:pPr>
        <w:widowControl w:val="0"/>
        <w:spacing w:after="0" w:line="240" w:lineRule="auto"/>
        <w:ind w:left="1134" w:hanging="283"/>
        <w:rPr>
          <w:rFonts w:ascii="Arial" w:eastAsia="Arial" w:hAnsi="Arial" w:cs="Arial"/>
        </w:rPr>
      </w:pPr>
      <w:r>
        <w:rPr>
          <w:rFonts w:ascii="Arial" w:hAnsi="Arial"/>
        </w:rPr>
        <w:t>G. Effect on Wall Assemblies Thermal Resistance: Framing system must not degrade complete wall assemblies thermal resistance by more than 17 percent and conform to ASHRAE 90.1 prescriptive U-value of wall assembly for appropriate climate zone.</w:t>
      </w:r>
    </w:p>
    <w:p w14:paraId="548794C5" w14:textId="77777777" w:rsidR="005B236A" w:rsidRDefault="0061469E">
      <w:pPr>
        <w:pStyle w:val="SECTION"/>
        <w:keepNext/>
        <w:ind w:left="0" w:firstLine="0"/>
      </w:pPr>
      <w:r>
        <w:t>2.3 RAINSCREEN ATTACHMENT/SUPPORT FRAMING system</w:t>
      </w:r>
    </w:p>
    <w:p w14:paraId="70632666" w14:textId="77777777" w:rsidR="005B236A" w:rsidRDefault="0061469E">
      <w:pPr>
        <w:pStyle w:val="CAPLTR"/>
        <w:numPr>
          <w:ilvl w:val="2"/>
          <w:numId w:val="8"/>
        </w:numPr>
      </w:pPr>
      <w:r>
        <w:t>Aluminum Classification: Structural Aluminum (SA), Alloy 6060 T6. appropriate for rainscreen cladding support construction</w:t>
      </w:r>
    </w:p>
    <w:p w14:paraId="26C51948" w14:textId="77777777" w:rsidR="005B236A" w:rsidRDefault="0061469E">
      <w:pPr>
        <w:pStyle w:val="CAPLTR"/>
        <w:numPr>
          <w:ilvl w:val="2"/>
          <w:numId w:val="8"/>
        </w:numPr>
      </w:pPr>
      <w:r>
        <w:t>Spacing: Comply with manufacturer’s Professional Engineer’s project specific calculations.</w:t>
      </w:r>
    </w:p>
    <w:p w14:paraId="7267AD4E" w14:textId="77777777" w:rsidR="005B236A" w:rsidRDefault="0061469E">
      <w:pPr>
        <w:pStyle w:val="CAPLTR"/>
        <w:numPr>
          <w:ilvl w:val="2"/>
          <w:numId w:val="8"/>
        </w:numPr>
      </w:pPr>
      <w:r>
        <w:t>Wall Brackets:</w:t>
      </w:r>
    </w:p>
    <w:p w14:paraId="0E70747D" w14:textId="77777777" w:rsidR="005B236A" w:rsidRDefault="0061469E">
      <w:pPr>
        <w:pStyle w:val="NMBR"/>
        <w:numPr>
          <w:ilvl w:val="3"/>
          <w:numId w:val="8"/>
        </w:numPr>
      </w:pPr>
      <w:r>
        <w:t xml:space="preserve">Minimum 0.106 inch thick (10 gauge) aluminum. </w:t>
      </w:r>
    </w:p>
    <w:p w14:paraId="0B31894C" w14:textId="77777777" w:rsidR="005B236A" w:rsidRDefault="005B236A">
      <w:pPr>
        <w:pStyle w:val="CAPLTR"/>
        <w:ind w:left="1440"/>
      </w:pPr>
    </w:p>
    <w:p w14:paraId="066CF0B2" w14:textId="77777777" w:rsidR="005B236A" w:rsidRDefault="005B236A">
      <w:pPr>
        <w:pStyle w:val="CAPLTR"/>
        <w:ind w:left="1440"/>
      </w:pPr>
    </w:p>
    <w:p w14:paraId="1C5A861A" w14:textId="77777777" w:rsidR="005B236A" w:rsidRDefault="0061469E">
      <w:pPr>
        <w:pStyle w:val="NMBR"/>
      </w:pPr>
      <w:r>
        <w:t>*********************************************************************************************************************</w:t>
      </w:r>
    </w:p>
    <w:p w14:paraId="57D75814" w14:textId="77777777" w:rsidR="005B236A" w:rsidRDefault="0061469E">
      <w:pPr>
        <w:pStyle w:val="NMBR"/>
        <w:ind w:left="1440" w:hanging="1440"/>
      </w:pPr>
      <w:r>
        <w:t xml:space="preserve">SPEC NOTE: </w:t>
      </w:r>
      <w:r>
        <w:tab/>
        <w:t>MINIMUM DIMENSION OF BRACKET DEPTH WILL BE DETERMINED BY INSULATION THICKNESS. THE MINIMUM DEPTH 2" (50 MM), MAXIMUM 14" (355 MM)</w:t>
      </w:r>
    </w:p>
    <w:p w14:paraId="7B5ADFCA" w14:textId="77777777" w:rsidR="005B236A" w:rsidRDefault="0061469E">
      <w:pPr>
        <w:pStyle w:val="NMBR"/>
        <w:ind w:left="1440" w:hanging="1440"/>
      </w:pPr>
      <w:r>
        <w:t>*********************************************************************************************************************</w:t>
      </w:r>
    </w:p>
    <w:p w14:paraId="68483121" w14:textId="77777777" w:rsidR="005B236A" w:rsidRDefault="0061469E">
      <w:pPr>
        <w:pStyle w:val="NMBR"/>
        <w:numPr>
          <w:ilvl w:val="3"/>
          <w:numId w:val="9"/>
        </w:numPr>
      </w:pPr>
      <w:r>
        <w:t xml:space="preserve">Dimensions: </w:t>
      </w:r>
    </w:p>
    <w:p w14:paraId="3491BCCB" w14:textId="77777777" w:rsidR="005B236A" w:rsidRDefault="0061469E">
      <w:pPr>
        <w:pStyle w:val="SMLLTR"/>
        <w:numPr>
          <w:ilvl w:val="4"/>
          <w:numId w:val="8"/>
        </w:numPr>
      </w:pPr>
      <w:r>
        <w:t>Bracket Base: Minimum 2 inch high by 4.72 inch wide.</w:t>
      </w:r>
    </w:p>
    <w:p w14:paraId="5604909C" w14:textId="77777777" w:rsidR="005B236A" w:rsidRDefault="0061469E">
      <w:pPr>
        <w:pStyle w:val="NMBR"/>
        <w:numPr>
          <w:ilvl w:val="3"/>
          <w:numId w:val="8"/>
        </w:numPr>
      </w:pPr>
      <w:r>
        <w:t xml:space="preserve">Pre-Punched Holes: Three or Two wall anchors per bracket. For easy engagement and placement of stainless steel </w:t>
      </w:r>
      <w:proofErr w:type="spellStart"/>
      <w:r>
        <w:t>self tapping</w:t>
      </w:r>
      <w:proofErr w:type="spellEnd"/>
      <w:r>
        <w:t xml:space="preserve"> hex-head screws or rivets for use in attaching vertical rail.</w:t>
      </w:r>
    </w:p>
    <w:p w14:paraId="082C9AD9" w14:textId="77777777" w:rsidR="005B236A" w:rsidRDefault="0061469E">
      <w:pPr>
        <w:pStyle w:val="NMBR"/>
        <w:numPr>
          <w:ilvl w:val="3"/>
          <w:numId w:val="10"/>
        </w:numPr>
      </w:pPr>
      <w:r>
        <w:t xml:space="preserve">Rail Connector Stem: </w:t>
      </w:r>
    </w:p>
    <w:p w14:paraId="323D3912" w14:textId="77777777" w:rsidR="005B236A" w:rsidRDefault="0061469E">
      <w:pPr>
        <w:pStyle w:val="SMLLTR"/>
        <w:numPr>
          <w:ilvl w:val="4"/>
          <w:numId w:val="10"/>
        </w:numPr>
      </w:pPr>
      <w:r>
        <w:t xml:space="preserve">Pilot Drill Holes: </w:t>
      </w:r>
    </w:p>
    <w:p w14:paraId="71C330E4" w14:textId="77777777" w:rsidR="005B236A" w:rsidRDefault="0061469E">
      <w:pPr>
        <w:pStyle w:val="N-6"/>
        <w:numPr>
          <w:ilvl w:val="5"/>
          <w:numId w:val="10"/>
        </w:numPr>
      </w:pPr>
      <w:r>
        <w:t>Holes allow fastening vertical profiles with sliding and fix points to control thermal extension and contraction.  Spaced appropriately to maintain proper alignment of rails.</w:t>
      </w:r>
    </w:p>
    <w:p w14:paraId="6837945C" w14:textId="77777777" w:rsidR="005B236A" w:rsidRDefault="0061469E">
      <w:pPr>
        <w:pStyle w:val="ListParagraph"/>
        <w:widowControl w:val="0"/>
        <w:spacing w:after="0" w:line="240" w:lineRule="auto"/>
        <w:ind w:left="1701" w:hanging="283"/>
        <w:rPr>
          <w:rFonts w:ascii="Arial" w:eastAsia="Arial" w:hAnsi="Arial" w:cs="Arial"/>
          <w:sz w:val="20"/>
          <w:szCs w:val="20"/>
        </w:rPr>
      </w:pPr>
      <w:r>
        <w:rPr>
          <w:rFonts w:ascii="Arial" w:hAnsi="Arial"/>
          <w:sz w:val="20"/>
          <w:szCs w:val="20"/>
        </w:rPr>
        <w:t>4. Dimensions: As needed to offset cladding from wall plane where meeting substrate and to allow for installation of insulation equal in thickness to offset.</w:t>
      </w:r>
    </w:p>
    <w:p w14:paraId="37437F3D" w14:textId="77777777" w:rsidR="005B236A" w:rsidRDefault="0061469E">
      <w:pPr>
        <w:pStyle w:val="ListParagraph"/>
        <w:widowControl w:val="0"/>
        <w:spacing w:after="0" w:line="240" w:lineRule="auto"/>
        <w:ind w:left="2410" w:hanging="283"/>
        <w:rPr>
          <w:rFonts w:ascii="Arial" w:eastAsia="Arial" w:hAnsi="Arial" w:cs="Arial"/>
          <w:sz w:val="20"/>
          <w:szCs w:val="20"/>
        </w:rPr>
      </w:pPr>
      <w:r>
        <w:rPr>
          <w:rFonts w:ascii="Arial" w:hAnsi="Arial"/>
          <w:sz w:val="20"/>
          <w:szCs w:val="20"/>
        </w:rPr>
        <w:t>a. Offset Brackets – 50mm, 80mm,120 mm,150 mm,190 mm, 220 mm, 280 mm, depths with up to 40mm of adjustment on the vertical axis.</w:t>
      </w:r>
    </w:p>
    <w:p w14:paraId="33751DA1" w14:textId="77777777" w:rsidR="005B236A" w:rsidRDefault="0061469E">
      <w:pPr>
        <w:pStyle w:val="ListParagraph"/>
        <w:widowControl w:val="0"/>
        <w:spacing w:after="0" w:line="240" w:lineRule="auto"/>
        <w:ind w:left="2977"/>
        <w:rPr>
          <w:rFonts w:ascii="Arial" w:eastAsia="Arial" w:hAnsi="Arial" w:cs="Arial"/>
          <w:sz w:val="20"/>
          <w:szCs w:val="20"/>
        </w:rPr>
      </w:pPr>
      <w:r>
        <w:rPr>
          <w:rFonts w:ascii="Arial" w:hAnsi="Arial"/>
          <w:sz w:val="20"/>
          <w:szCs w:val="20"/>
        </w:rPr>
        <w:t>1) Align offsets to differing wall planes as shown on Drawings.</w:t>
      </w:r>
    </w:p>
    <w:p w14:paraId="2EFE747E" w14:textId="77777777" w:rsidR="005B236A" w:rsidRDefault="0061469E">
      <w:pPr>
        <w:pStyle w:val="SMLLTR"/>
        <w:ind w:left="1418"/>
      </w:pPr>
      <w:r>
        <w:t>5. Recommended Product: U-</w:t>
      </w:r>
      <w:proofErr w:type="spellStart"/>
      <w:r>
        <w:t>kon</w:t>
      </w:r>
      <w:proofErr w:type="spellEnd"/>
      <w:r>
        <w:t xml:space="preserve"> Thermal Isolator PD-131, PD-132, PD-133 (color: Black)</w:t>
      </w:r>
      <w:r w:rsidR="00F80CC7">
        <w:t>; PD-061, PD-062, PD-063 (color: Blue)</w:t>
      </w:r>
    </w:p>
    <w:p w14:paraId="72C7D8CB" w14:textId="77777777" w:rsidR="005B236A" w:rsidRDefault="0061469E">
      <w:pPr>
        <w:pStyle w:val="CAPLTR"/>
        <w:numPr>
          <w:ilvl w:val="2"/>
          <w:numId w:val="8"/>
        </w:numPr>
      </w:pPr>
      <w:r>
        <w:t>Primary Vertical</w:t>
      </w:r>
      <w:r>
        <w:rPr>
          <w:color w:val="FF0000"/>
          <w:u w:color="FF0000"/>
        </w:rPr>
        <w:t xml:space="preserve"> </w:t>
      </w:r>
      <w:r>
        <w:t xml:space="preserve">Rail: </w:t>
      </w:r>
    </w:p>
    <w:p w14:paraId="77D4C779" w14:textId="77777777" w:rsidR="005B236A" w:rsidRDefault="0061469E">
      <w:pPr>
        <w:pStyle w:val="NMBR"/>
        <w:numPr>
          <w:ilvl w:val="3"/>
          <w:numId w:val="8"/>
        </w:numPr>
      </w:pPr>
      <w:r>
        <w:t>Minimum 0.071-inch thick (13 gauge) extrusion aluminum alloy 6060 T6.</w:t>
      </w:r>
    </w:p>
    <w:p w14:paraId="38F5642B" w14:textId="77777777" w:rsidR="005B236A" w:rsidRDefault="0061469E">
      <w:pPr>
        <w:pStyle w:val="NMBR"/>
        <w:numPr>
          <w:ilvl w:val="3"/>
          <w:numId w:val="8"/>
        </w:numPr>
      </w:pPr>
      <w:r>
        <w:t>Profile: different shape  according to cladding material.</w:t>
      </w:r>
    </w:p>
    <w:p w14:paraId="39109F29" w14:textId="77777777" w:rsidR="005B236A" w:rsidRDefault="0061469E">
      <w:pPr>
        <w:pStyle w:val="NMBR"/>
        <w:numPr>
          <w:ilvl w:val="3"/>
          <w:numId w:val="8"/>
        </w:numPr>
      </w:pPr>
      <w:r>
        <w:t>Adjustment capability: 1,2 -inches.</w:t>
      </w:r>
    </w:p>
    <w:p w14:paraId="4DB6C40E" w14:textId="77777777" w:rsidR="005B236A" w:rsidRDefault="0061469E">
      <w:pPr>
        <w:pStyle w:val="NMBR"/>
        <w:numPr>
          <w:ilvl w:val="3"/>
          <w:numId w:val="8"/>
        </w:numPr>
      </w:pPr>
      <w:r>
        <w:t>Basis of Design: by U-</w:t>
      </w:r>
      <w:proofErr w:type="spellStart"/>
      <w:r>
        <w:t>kon</w:t>
      </w:r>
      <w:proofErr w:type="spellEnd"/>
      <w:r>
        <w:t xml:space="preserve"> Systems.</w:t>
      </w:r>
    </w:p>
    <w:p w14:paraId="778C36F5" w14:textId="77777777" w:rsidR="005B236A" w:rsidRDefault="0061469E">
      <w:pPr>
        <w:pStyle w:val="NMBR"/>
      </w:pPr>
      <w:r>
        <w:t>*********************************************************************************************************************</w:t>
      </w:r>
    </w:p>
    <w:p w14:paraId="59254818" w14:textId="77777777" w:rsidR="005B236A" w:rsidRDefault="0061469E">
      <w:pPr>
        <w:pStyle w:val="N-1"/>
        <w:ind w:left="1440" w:hanging="1440"/>
      </w:pPr>
      <w:r>
        <w:rPr>
          <w:b/>
          <w:bCs/>
        </w:rPr>
        <w:lastRenderedPageBreak/>
        <w:t>SPEC NOTE:</w:t>
      </w:r>
      <w:r>
        <w:rPr>
          <w:b/>
          <w:bCs/>
        </w:rPr>
        <w:tab/>
      </w:r>
      <w:r>
        <w:t>OPTIONAL</w:t>
      </w:r>
      <w:r>
        <w:rPr>
          <w:b/>
          <w:bCs/>
        </w:rPr>
        <w:t xml:space="preserve"> </w:t>
      </w:r>
      <w:r>
        <w:t xml:space="preserve">SECONDARY RAILS ATTACH TO PRIMARY RAILS TO PROVIDE ADDITIONAL PANEL SUPPORT OR REVEAL CONFIGURATION FOR PANEL DESIGN.  USE OF SECONDARY RAILS IS DEPENDENT UPON THE PANEL TYPE, LAYOUT, ITS ORIENTATION AND/OR CONFIGURATION. </w:t>
      </w:r>
    </w:p>
    <w:p w14:paraId="064B9A90" w14:textId="77777777" w:rsidR="005B236A" w:rsidRDefault="0061469E">
      <w:pPr>
        <w:pStyle w:val="N-2"/>
        <w:ind w:left="0" w:firstLine="0"/>
      </w:pPr>
      <w:r>
        <w:rPr>
          <w:b/>
          <w:bCs/>
        </w:rPr>
        <w:t>****************************************************************************************************************</w:t>
      </w:r>
    </w:p>
    <w:p w14:paraId="1D7531A0" w14:textId="77777777" w:rsidR="005B236A" w:rsidRDefault="0061469E">
      <w:pPr>
        <w:pStyle w:val="CAPLTR"/>
        <w:numPr>
          <w:ilvl w:val="2"/>
          <w:numId w:val="8"/>
        </w:numPr>
      </w:pPr>
      <w:r>
        <w:t xml:space="preserve">Thermal Isolation:  </w:t>
      </w:r>
    </w:p>
    <w:p w14:paraId="33FD7A27" w14:textId="77777777" w:rsidR="005B236A" w:rsidRDefault="0061469E">
      <w:pPr>
        <w:pStyle w:val="NMBR"/>
        <w:numPr>
          <w:ilvl w:val="3"/>
          <w:numId w:val="8"/>
        </w:numPr>
      </w:pPr>
      <w:r>
        <w:t xml:space="preserve">Material: Polypropylene </w:t>
      </w:r>
    </w:p>
    <w:p w14:paraId="1E43F865" w14:textId="77777777" w:rsidR="005B236A" w:rsidRDefault="0061469E">
      <w:pPr>
        <w:pStyle w:val="NMBR"/>
        <w:numPr>
          <w:ilvl w:val="3"/>
          <w:numId w:val="8"/>
        </w:numPr>
      </w:pPr>
      <w:r>
        <w:t>Size: To accommodate plate</w:t>
      </w:r>
    </w:p>
    <w:p w14:paraId="309D0672" w14:textId="77777777" w:rsidR="005B236A" w:rsidRDefault="0061469E">
      <w:pPr>
        <w:pStyle w:val="SMLLTR"/>
        <w:numPr>
          <w:ilvl w:val="4"/>
          <w:numId w:val="11"/>
        </w:numPr>
      </w:pPr>
      <w:r>
        <w:t>Framing member to framing member isolation: minimum 0.395 inch thick (10 mm)</w:t>
      </w:r>
    </w:p>
    <w:p w14:paraId="130D0F65" w14:textId="77777777" w:rsidR="005B236A" w:rsidRDefault="0061469E">
      <w:pPr>
        <w:pStyle w:val="SMLLTR"/>
        <w:numPr>
          <w:ilvl w:val="4"/>
          <w:numId w:val="11"/>
        </w:numPr>
      </w:pPr>
      <w:r>
        <w:t>Isolator must match support bracket and must not decrease structural performance of system.</w:t>
      </w:r>
    </w:p>
    <w:p w14:paraId="77145035" w14:textId="77777777" w:rsidR="005B236A" w:rsidRDefault="0061469E" w:rsidP="00F80CC7">
      <w:pPr>
        <w:pStyle w:val="SMLLTR"/>
        <w:ind w:left="1418"/>
      </w:pPr>
      <w:r>
        <w:t>Recommended product: U-</w:t>
      </w:r>
      <w:proofErr w:type="spellStart"/>
      <w:r>
        <w:t>kon</w:t>
      </w:r>
      <w:proofErr w:type="spellEnd"/>
      <w:r>
        <w:t xml:space="preserve"> Thermal Isolator PD-131, PD-132, PD-133</w:t>
      </w:r>
      <w:r w:rsidR="00F80CC7">
        <w:t>; PD-061, PD-062, PD-063 (color: Blue)</w:t>
      </w:r>
    </w:p>
    <w:p w14:paraId="6155FC22" w14:textId="77777777" w:rsidR="005B236A" w:rsidRDefault="0061469E">
      <w:pPr>
        <w:pStyle w:val="CAPLTR"/>
        <w:numPr>
          <w:ilvl w:val="2"/>
          <w:numId w:val="8"/>
        </w:numPr>
      </w:pPr>
      <w:r>
        <w:t>Fasteners:</w:t>
      </w:r>
    </w:p>
    <w:p w14:paraId="3AB6A05C" w14:textId="77777777" w:rsidR="005B236A" w:rsidRDefault="0061469E">
      <w:pPr>
        <w:pStyle w:val="NMBR"/>
        <w:numPr>
          <w:ilvl w:val="3"/>
          <w:numId w:val="10"/>
        </w:numPr>
      </w:pPr>
      <w:r>
        <w:t>Sufficient length to provide solid attachment to structure as required by manufacturer.</w:t>
      </w:r>
    </w:p>
    <w:p w14:paraId="0B32B481" w14:textId="77777777" w:rsidR="005B236A" w:rsidRDefault="0061469E">
      <w:pPr>
        <w:pStyle w:val="NMBR"/>
        <w:numPr>
          <w:ilvl w:val="3"/>
          <w:numId w:val="8"/>
        </w:numPr>
      </w:pPr>
      <w:r>
        <w:t>Framed substrate with sheathing: Self-drill hex-washer-head stainless steel with 1,000 hour salt-spray rated thermoset polyester coating.</w:t>
      </w:r>
    </w:p>
    <w:p w14:paraId="33436C7D" w14:textId="77777777" w:rsidR="005B236A" w:rsidRDefault="0061469E">
      <w:pPr>
        <w:pStyle w:val="SMLLTR"/>
        <w:numPr>
          <w:ilvl w:val="4"/>
          <w:numId w:val="11"/>
        </w:numPr>
      </w:pPr>
      <w:r>
        <w:t>Embedment depth: 0.625 inches or three full threads minimum, whichever is greater.</w:t>
      </w:r>
    </w:p>
    <w:p w14:paraId="3CA5D705" w14:textId="77777777" w:rsidR="005B236A" w:rsidRDefault="0061469E">
      <w:pPr>
        <w:pStyle w:val="SMLLTR"/>
        <w:numPr>
          <w:ilvl w:val="4"/>
          <w:numId w:val="11"/>
        </w:numPr>
      </w:pPr>
      <w:r>
        <w:t>Minimum ultimate pull-out capacity from 18 gauge steel: 450 pounds.</w:t>
      </w:r>
    </w:p>
    <w:p w14:paraId="4136ABF7" w14:textId="77777777" w:rsidR="005B236A" w:rsidRDefault="0061469E">
      <w:pPr>
        <w:pStyle w:val="NMBR"/>
        <w:numPr>
          <w:ilvl w:val="3"/>
          <w:numId w:val="10"/>
        </w:numPr>
      </w:pPr>
      <w:r>
        <w:t>Concrete and concrete masonry units substrate:</w:t>
      </w:r>
    </w:p>
    <w:p w14:paraId="696FF1B4" w14:textId="77777777" w:rsidR="005B236A" w:rsidRDefault="0061469E">
      <w:pPr>
        <w:pStyle w:val="SMLLTR"/>
        <w:numPr>
          <w:ilvl w:val="4"/>
          <w:numId w:val="12"/>
        </w:numPr>
      </w:pPr>
      <w:r>
        <w:t>Embedment depth: 1.25 inches minimum.</w:t>
      </w:r>
    </w:p>
    <w:p w14:paraId="06987178" w14:textId="77777777" w:rsidR="005B236A" w:rsidRDefault="0061469E">
      <w:pPr>
        <w:pStyle w:val="SMLLTR"/>
        <w:numPr>
          <w:ilvl w:val="4"/>
          <w:numId w:val="12"/>
        </w:numPr>
      </w:pPr>
      <w:r>
        <w:t>Minimum ultimate pull-out capacity from substrate material: 2000 N.</w:t>
      </w:r>
    </w:p>
    <w:p w14:paraId="2145AB5D" w14:textId="77777777" w:rsidR="005B236A" w:rsidRDefault="0061469E">
      <w:pPr>
        <w:pStyle w:val="SMLLTR"/>
        <w:numPr>
          <w:ilvl w:val="4"/>
          <w:numId w:val="12"/>
        </w:numPr>
      </w:pPr>
      <w:r>
        <w:t>1/4 inch Kwik-Con II+ by Hilti</w:t>
      </w:r>
    </w:p>
    <w:p w14:paraId="08CBCD0E" w14:textId="77777777" w:rsidR="005B236A" w:rsidRDefault="0061469E">
      <w:pPr>
        <w:pStyle w:val="SMLLTR"/>
        <w:numPr>
          <w:ilvl w:val="4"/>
          <w:numId w:val="12"/>
        </w:numPr>
      </w:pPr>
      <w:r>
        <w:t xml:space="preserve">1/4 inch </w:t>
      </w:r>
      <w:proofErr w:type="spellStart"/>
      <w:r>
        <w:t>Tapcon</w:t>
      </w:r>
      <w:proofErr w:type="spellEnd"/>
      <w:r>
        <w:t xml:space="preserve"> by </w:t>
      </w:r>
      <w:proofErr w:type="spellStart"/>
      <w:r>
        <w:t>Buildex</w:t>
      </w:r>
      <w:proofErr w:type="spellEnd"/>
    </w:p>
    <w:p w14:paraId="0D864364" w14:textId="77777777" w:rsidR="005B236A" w:rsidRDefault="0061469E">
      <w:pPr>
        <w:pStyle w:val="SMLLTR"/>
        <w:numPr>
          <w:ilvl w:val="4"/>
          <w:numId w:val="12"/>
        </w:numPr>
      </w:pPr>
      <w:r>
        <w:t xml:space="preserve">1/4 inch </w:t>
      </w:r>
      <w:proofErr w:type="spellStart"/>
      <w:r>
        <w:t>UltraCon</w:t>
      </w:r>
      <w:proofErr w:type="spellEnd"/>
      <w:r>
        <w:t xml:space="preserve"> by </w:t>
      </w:r>
      <w:proofErr w:type="spellStart"/>
      <w:r>
        <w:t>Elco</w:t>
      </w:r>
      <w:proofErr w:type="spellEnd"/>
      <w:r>
        <w:t xml:space="preserve"> Industries</w:t>
      </w:r>
    </w:p>
    <w:p w14:paraId="72D41ABB" w14:textId="77777777" w:rsidR="005B236A" w:rsidRDefault="0061469E">
      <w:pPr>
        <w:pStyle w:val="SMLLTR"/>
        <w:numPr>
          <w:ilvl w:val="4"/>
          <w:numId w:val="12"/>
        </w:numPr>
      </w:pPr>
      <w:r>
        <w:t>Or approved equal.</w:t>
      </w:r>
    </w:p>
    <w:p w14:paraId="4E127C1B" w14:textId="77777777" w:rsidR="005B236A" w:rsidRDefault="0061469E">
      <w:pPr>
        <w:pStyle w:val="NMBR"/>
        <w:numPr>
          <w:ilvl w:val="3"/>
          <w:numId w:val="8"/>
        </w:numPr>
      </w:pPr>
      <w:r>
        <w:t xml:space="preserve">For primary to secondary rail connection: Self-drill hex-washer-head stainless steel with 1,000 hour salt-spray rated thermoset polyester coating. </w:t>
      </w:r>
    </w:p>
    <w:p w14:paraId="36300189" w14:textId="77777777" w:rsidR="005B236A" w:rsidRDefault="0061469E">
      <w:pPr>
        <w:pStyle w:val="SMLLTR"/>
        <w:numPr>
          <w:ilvl w:val="4"/>
          <w:numId w:val="13"/>
        </w:numPr>
      </w:pPr>
      <w:r>
        <w:t>Embedment depth: 0.625 inches or three full threads minimum, whichever is greater.</w:t>
      </w:r>
    </w:p>
    <w:p w14:paraId="6AB7A38F" w14:textId="77777777" w:rsidR="005B236A" w:rsidRDefault="0061469E">
      <w:pPr>
        <w:pStyle w:val="SMLLTR"/>
        <w:numPr>
          <w:ilvl w:val="4"/>
          <w:numId w:val="13"/>
        </w:numPr>
      </w:pPr>
      <w:r>
        <w:t>Minimum ultimate pull-out capacity from 18 gauge steel: 2000 N.</w:t>
      </w:r>
    </w:p>
    <w:p w14:paraId="220A8708" w14:textId="77777777" w:rsidR="005B236A" w:rsidRDefault="0061469E">
      <w:pPr>
        <w:pStyle w:val="CAPLTR"/>
        <w:numPr>
          <w:ilvl w:val="2"/>
          <w:numId w:val="8"/>
        </w:numPr>
      </w:pPr>
      <w:r>
        <w:t>Accessories:</w:t>
      </w:r>
    </w:p>
    <w:p w14:paraId="08EB0ED5" w14:textId="77777777" w:rsidR="005B236A" w:rsidRDefault="0061469E">
      <w:pPr>
        <w:pStyle w:val="NMBR"/>
        <w:numPr>
          <w:ilvl w:val="3"/>
          <w:numId w:val="10"/>
        </w:numPr>
      </w:pPr>
      <w:r>
        <w:t>Bracing, Furring, Bridging, Plates, Gussets, and Clips: Formed sheet steel, thickness as necessary to meet structural requirements for special conditions encountered.</w:t>
      </w:r>
      <w:r>
        <w:rPr>
          <w:shd w:val="clear" w:color="auto" w:fill="FFFF00"/>
        </w:rPr>
        <w:t xml:space="preserve"> </w:t>
      </w:r>
    </w:p>
    <w:p w14:paraId="3CA4BB73" w14:textId="77777777" w:rsidR="005B236A" w:rsidRDefault="0061469E">
      <w:pPr>
        <w:pStyle w:val="NMBR"/>
        <w:numPr>
          <w:ilvl w:val="3"/>
          <w:numId w:val="10"/>
        </w:numPr>
      </w:pPr>
      <w:r>
        <w:t>Galvanic Protection:  Utilize tapes and other methods as necessary to separate and prevent contact between dissimilar metals.</w:t>
      </w:r>
    </w:p>
    <w:p w14:paraId="16B7FBDA" w14:textId="61E518D7" w:rsidR="005B236A" w:rsidRDefault="0061469E">
      <w:pPr>
        <w:pStyle w:val="SECTION"/>
        <w:ind w:left="0" w:firstLine="0"/>
      </w:pPr>
      <w:r>
        <w:t xml:space="preserve">2.4 </w:t>
      </w:r>
      <w:r w:rsidR="008B2425">
        <w:t>CLADDING MATERIALS</w:t>
      </w:r>
    </w:p>
    <w:p w14:paraId="162EF23D" w14:textId="7404C0EA" w:rsidR="008B2425" w:rsidRDefault="008B2425">
      <w:pPr>
        <w:pStyle w:val="CAPLTR"/>
        <w:ind w:left="1134"/>
      </w:pPr>
      <w:r>
        <w:t xml:space="preserve">A. </w:t>
      </w:r>
      <w:r w:rsidR="00603AC5">
        <w:t>“</w:t>
      </w:r>
      <w:r w:rsidR="00603AC5" w:rsidRPr="00603AC5">
        <w:t>S</w:t>
      </w:r>
      <w:r w:rsidR="00603AC5">
        <w:t xml:space="preserve">MART KLINKER” </w:t>
      </w:r>
      <w:r w:rsidR="00603AC5" w:rsidRPr="00603AC5">
        <w:t xml:space="preserve">complies DIN EN 14411/2012 </w:t>
      </w:r>
      <w:r w:rsidR="00D639C5">
        <w:t>according to Annex C Group ALL</w:t>
      </w:r>
      <w:r w:rsidR="00D639C5">
        <w:rPr>
          <w:vertAlign w:val="subscript"/>
        </w:rPr>
        <w:t xml:space="preserve">a-2 </w:t>
      </w:r>
      <w:r w:rsidR="00603AC5" w:rsidRPr="00603AC5">
        <w:t xml:space="preserve"> </w:t>
      </w:r>
      <w:r w:rsidR="00D639C5">
        <w:t>\</w:t>
      </w:r>
    </w:p>
    <w:p w14:paraId="7569D9D3" w14:textId="04D3B77E" w:rsidR="00D639C5" w:rsidRDefault="00D639C5">
      <w:pPr>
        <w:pStyle w:val="CAPLTR"/>
        <w:ind w:left="1134"/>
      </w:pPr>
      <w:r>
        <w:t>B. Dimensions quality according to DIN EN ISO 10545-2 – met requirements</w:t>
      </w:r>
    </w:p>
    <w:p w14:paraId="6D162E73" w14:textId="49330B87" w:rsidR="00D639C5" w:rsidRDefault="00D639C5" w:rsidP="00D639C5">
      <w:pPr>
        <w:pStyle w:val="CAPLTR"/>
        <w:ind w:left="1134"/>
      </w:pPr>
      <w:r>
        <w:t>C. Surface quality according to DIN EN ISO 10545-2 – met requirements</w:t>
      </w:r>
    </w:p>
    <w:p w14:paraId="0019B804" w14:textId="762854D6" w:rsidR="00D639C5" w:rsidRDefault="00D639C5">
      <w:pPr>
        <w:pStyle w:val="CAPLTR"/>
        <w:ind w:left="1134"/>
      </w:pPr>
      <w:r>
        <w:t>D. Water absorption according to DIN EN ISO 10545-3 – 3.3%   (≥3≤6% met requirements)</w:t>
      </w:r>
    </w:p>
    <w:p w14:paraId="044B9460" w14:textId="0A8D72F0" w:rsidR="00D639C5" w:rsidRDefault="00704003">
      <w:pPr>
        <w:pStyle w:val="CAPLTR"/>
        <w:ind w:left="1134"/>
      </w:pPr>
      <w:r>
        <w:t>E. Breaking strength according to DIN EN ISO 10545-4 – 970 N (≥800 N met requirements)</w:t>
      </w:r>
    </w:p>
    <w:p w14:paraId="6F7F0F0B" w14:textId="608B022F" w:rsidR="00704003" w:rsidRDefault="00704003">
      <w:pPr>
        <w:pStyle w:val="CAPLTR"/>
        <w:ind w:left="1134"/>
      </w:pPr>
      <w:r>
        <w:t>F. Abrasion resistance according to DIN EN ISO 10545-6 – 194 mm</w:t>
      </w:r>
      <w:r>
        <w:rPr>
          <w:vertAlign w:val="superscript"/>
        </w:rPr>
        <w:t xml:space="preserve">2 </w:t>
      </w:r>
      <w:r>
        <w:t>(&lt;393 mm</w:t>
      </w:r>
      <w:r>
        <w:rPr>
          <w:vertAlign w:val="superscript"/>
        </w:rPr>
        <w:t xml:space="preserve">2 </w:t>
      </w:r>
      <w:r>
        <w:t>met requirements)</w:t>
      </w:r>
    </w:p>
    <w:p w14:paraId="4FDFB9E3" w14:textId="2EB8CF9A" w:rsidR="00704003" w:rsidRDefault="00704003">
      <w:pPr>
        <w:pStyle w:val="CAPLTR"/>
        <w:ind w:left="1134"/>
        <w:rPr>
          <w:lang w:val="en-CA"/>
        </w:rPr>
      </w:pPr>
      <w:r>
        <w:t>G. Frost resistance according to DIN EN IS 10545-12 – passed</w:t>
      </w:r>
      <w:r w:rsidRPr="00704003">
        <w:rPr>
          <w:lang w:val="en-CA"/>
        </w:rPr>
        <w:t xml:space="preserve"> (100 </w:t>
      </w:r>
      <w:r>
        <w:rPr>
          <w:lang w:val="en-CA"/>
        </w:rPr>
        <w:t>freeze-thaw cycles)</w:t>
      </w:r>
    </w:p>
    <w:p w14:paraId="03012163" w14:textId="7E3EABB3" w:rsidR="00704003" w:rsidRDefault="00704003">
      <w:pPr>
        <w:pStyle w:val="CAPLTR"/>
        <w:ind w:left="1134"/>
        <w:rPr>
          <w:lang w:val="en-CA"/>
        </w:rPr>
      </w:pPr>
      <w:r>
        <w:rPr>
          <w:lang w:val="en-CA"/>
        </w:rPr>
        <w:t>H. Chemical resistance according to DIN EN ISO 10545-13 – passed</w:t>
      </w:r>
    </w:p>
    <w:p w14:paraId="114ED4C2" w14:textId="53BEFA09" w:rsidR="00D639C5" w:rsidRDefault="00D639C5" w:rsidP="00704003">
      <w:pPr>
        <w:pStyle w:val="CAPLTR"/>
      </w:pPr>
    </w:p>
    <w:p w14:paraId="2B402CDB" w14:textId="178BF1BA" w:rsidR="008B2425" w:rsidRDefault="008B2425">
      <w:pPr>
        <w:pStyle w:val="CAPLTR"/>
        <w:ind w:left="1134"/>
      </w:pPr>
    </w:p>
    <w:p w14:paraId="7526099A" w14:textId="77777777" w:rsidR="005B236A" w:rsidRDefault="0061469E">
      <w:pPr>
        <w:widowControl w:val="0"/>
        <w:spacing w:after="0" w:line="240" w:lineRule="auto"/>
        <w:rPr>
          <w:rFonts w:ascii="Arial" w:eastAsia="Arial" w:hAnsi="Arial" w:cs="Arial"/>
          <w:sz w:val="20"/>
          <w:szCs w:val="20"/>
          <w:u w:val="single"/>
        </w:rPr>
      </w:pPr>
      <w:r>
        <w:rPr>
          <w:rFonts w:ascii="Arial" w:hAnsi="Arial"/>
          <w:sz w:val="20"/>
          <w:szCs w:val="20"/>
          <w:u w:val="single"/>
        </w:rPr>
        <w:t>PART 3 - EXECUTION</w:t>
      </w:r>
    </w:p>
    <w:p w14:paraId="4F4B485D" w14:textId="77777777" w:rsidR="005B236A" w:rsidRDefault="005B236A">
      <w:pPr>
        <w:widowControl w:val="0"/>
        <w:spacing w:after="0" w:line="240" w:lineRule="auto"/>
        <w:rPr>
          <w:rFonts w:ascii="Arial" w:eastAsia="Arial" w:hAnsi="Arial" w:cs="Arial"/>
          <w:sz w:val="20"/>
          <w:szCs w:val="20"/>
        </w:rPr>
      </w:pPr>
    </w:p>
    <w:p w14:paraId="1623F586" w14:textId="77777777" w:rsidR="005B236A" w:rsidRDefault="0061469E">
      <w:pPr>
        <w:widowControl w:val="0"/>
        <w:spacing w:after="0" w:line="240" w:lineRule="auto"/>
        <w:rPr>
          <w:rFonts w:ascii="Arial" w:eastAsia="Arial" w:hAnsi="Arial" w:cs="Arial"/>
          <w:sz w:val="20"/>
          <w:szCs w:val="20"/>
        </w:rPr>
      </w:pPr>
      <w:r>
        <w:rPr>
          <w:rFonts w:ascii="Arial" w:hAnsi="Arial"/>
          <w:sz w:val="20"/>
          <w:szCs w:val="20"/>
        </w:rPr>
        <w:t>3.1 EXAMINATION</w:t>
      </w:r>
    </w:p>
    <w:p w14:paraId="7C8ED212" w14:textId="77777777" w:rsidR="005B236A" w:rsidRDefault="005B236A">
      <w:pPr>
        <w:widowControl w:val="0"/>
        <w:spacing w:after="0" w:line="240" w:lineRule="auto"/>
        <w:rPr>
          <w:rFonts w:ascii="Arial" w:eastAsia="Arial" w:hAnsi="Arial" w:cs="Arial"/>
          <w:sz w:val="20"/>
          <w:szCs w:val="20"/>
        </w:rPr>
      </w:pPr>
    </w:p>
    <w:p w14:paraId="0E1DE5D1" w14:textId="77777777" w:rsidR="005B236A" w:rsidRDefault="0061469E">
      <w:pPr>
        <w:pStyle w:val="ListParagraph"/>
        <w:widowControl w:val="0"/>
        <w:numPr>
          <w:ilvl w:val="0"/>
          <w:numId w:val="15"/>
        </w:numPr>
        <w:spacing w:after="0" w:line="240" w:lineRule="auto"/>
        <w:rPr>
          <w:rFonts w:ascii="Arial" w:hAnsi="Arial"/>
          <w:sz w:val="20"/>
          <w:szCs w:val="20"/>
        </w:rPr>
      </w:pPr>
      <w:r>
        <w:rPr>
          <w:rFonts w:ascii="Arial" w:hAnsi="Arial"/>
          <w:sz w:val="20"/>
          <w:szCs w:val="20"/>
        </w:rPr>
        <w:t>Verify conditions ready to receive work of this Section before beginning.</w:t>
      </w:r>
    </w:p>
    <w:p w14:paraId="2C063E58" w14:textId="77777777" w:rsidR="005B236A" w:rsidRDefault="005B236A">
      <w:pPr>
        <w:pStyle w:val="ListParagraph"/>
        <w:widowControl w:val="0"/>
        <w:spacing w:after="0" w:line="240" w:lineRule="auto"/>
        <w:ind w:left="1211"/>
        <w:rPr>
          <w:rFonts w:ascii="Arial" w:eastAsia="Arial" w:hAnsi="Arial" w:cs="Arial"/>
          <w:sz w:val="20"/>
          <w:szCs w:val="20"/>
        </w:rPr>
      </w:pPr>
    </w:p>
    <w:p w14:paraId="06929163" w14:textId="77777777" w:rsidR="005B236A" w:rsidRDefault="0061469E">
      <w:pPr>
        <w:pStyle w:val="ListParagraph"/>
        <w:widowControl w:val="0"/>
        <w:numPr>
          <w:ilvl w:val="0"/>
          <w:numId w:val="15"/>
        </w:numPr>
        <w:spacing w:after="0" w:line="240" w:lineRule="auto"/>
        <w:rPr>
          <w:rFonts w:ascii="Arial" w:hAnsi="Arial"/>
          <w:sz w:val="20"/>
          <w:szCs w:val="20"/>
        </w:rPr>
      </w:pPr>
      <w:r>
        <w:rPr>
          <w:rFonts w:ascii="Arial" w:hAnsi="Arial"/>
          <w:sz w:val="20"/>
          <w:szCs w:val="20"/>
        </w:rPr>
        <w:t>Backup Wall: Verify level and plumb, free of defects, and conforming to tolerances suitable for installation of subsequent work.</w:t>
      </w:r>
    </w:p>
    <w:p w14:paraId="3FE02728" w14:textId="77777777" w:rsidR="005B236A" w:rsidRDefault="005B236A">
      <w:pPr>
        <w:widowControl w:val="0"/>
        <w:spacing w:after="0" w:line="240" w:lineRule="auto"/>
        <w:rPr>
          <w:rFonts w:ascii="Arial" w:eastAsia="Arial" w:hAnsi="Arial" w:cs="Arial"/>
          <w:sz w:val="20"/>
          <w:szCs w:val="20"/>
        </w:rPr>
      </w:pPr>
    </w:p>
    <w:p w14:paraId="154AF91C" w14:textId="77777777" w:rsidR="005B236A" w:rsidRDefault="0061469E">
      <w:pPr>
        <w:pStyle w:val="ListParagraph"/>
        <w:widowControl w:val="0"/>
        <w:numPr>
          <w:ilvl w:val="0"/>
          <w:numId w:val="15"/>
        </w:numPr>
        <w:spacing w:after="0" w:line="240" w:lineRule="auto"/>
        <w:rPr>
          <w:rFonts w:ascii="Arial" w:hAnsi="Arial"/>
          <w:sz w:val="20"/>
          <w:szCs w:val="20"/>
        </w:rPr>
      </w:pPr>
      <w:r>
        <w:rPr>
          <w:rFonts w:ascii="Arial" w:hAnsi="Arial"/>
          <w:sz w:val="20"/>
          <w:szCs w:val="20"/>
        </w:rPr>
        <w:t>Weather Resistive Barrier: Verify complete, cured, and conforming to manufacturer’s instructions. Verify fenestrations, transitions, discontinuities, and sills and ledgers flashed and sealed to move moisture to exterior of building as part of air barrier system.</w:t>
      </w:r>
    </w:p>
    <w:p w14:paraId="784356E6" w14:textId="77777777" w:rsidR="005B236A" w:rsidRDefault="005B236A">
      <w:pPr>
        <w:pStyle w:val="ListParagraph"/>
        <w:widowControl w:val="0"/>
        <w:spacing w:after="0" w:line="240" w:lineRule="auto"/>
        <w:ind w:left="1211"/>
        <w:rPr>
          <w:rFonts w:ascii="Arial" w:eastAsia="Arial" w:hAnsi="Arial" w:cs="Arial"/>
          <w:sz w:val="20"/>
          <w:szCs w:val="20"/>
        </w:rPr>
      </w:pPr>
    </w:p>
    <w:p w14:paraId="4A69AA71" w14:textId="77777777" w:rsidR="005B236A" w:rsidRDefault="0061469E">
      <w:pPr>
        <w:widowControl w:val="0"/>
        <w:spacing w:after="0" w:line="240" w:lineRule="auto"/>
        <w:rPr>
          <w:rFonts w:ascii="Arial" w:eastAsia="Arial" w:hAnsi="Arial" w:cs="Arial"/>
          <w:sz w:val="20"/>
          <w:szCs w:val="20"/>
        </w:rPr>
      </w:pPr>
      <w:r>
        <w:rPr>
          <w:rFonts w:ascii="Arial" w:hAnsi="Arial"/>
          <w:sz w:val="20"/>
          <w:szCs w:val="20"/>
        </w:rPr>
        <w:t>3.2 PREPARATION</w:t>
      </w:r>
    </w:p>
    <w:p w14:paraId="52BC98AD" w14:textId="77777777" w:rsidR="005B236A" w:rsidRDefault="005B236A">
      <w:pPr>
        <w:widowControl w:val="0"/>
        <w:spacing w:after="0" w:line="240" w:lineRule="auto"/>
        <w:rPr>
          <w:rFonts w:ascii="Arial" w:eastAsia="Arial" w:hAnsi="Arial" w:cs="Arial"/>
          <w:sz w:val="20"/>
          <w:szCs w:val="20"/>
        </w:rPr>
      </w:pPr>
    </w:p>
    <w:p w14:paraId="283A06B5" w14:textId="77777777" w:rsidR="005B236A" w:rsidRDefault="0061469E">
      <w:pPr>
        <w:pStyle w:val="ListParagraph"/>
        <w:widowControl w:val="0"/>
        <w:numPr>
          <w:ilvl w:val="0"/>
          <w:numId w:val="17"/>
        </w:numPr>
        <w:spacing w:after="0" w:line="240" w:lineRule="auto"/>
        <w:rPr>
          <w:rFonts w:ascii="Arial" w:hAnsi="Arial"/>
          <w:sz w:val="20"/>
          <w:szCs w:val="20"/>
        </w:rPr>
      </w:pPr>
      <w:r>
        <w:rPr>
          <w:rFonts w:ascii="Arial" w:hAnsi="Arial"/>
          <w:sz w:val="20"/>
          <w:szCs w:val="20"/>
        </w:rPr>
        <w:t>Review areas of potential interference and conflicts, and coordinate layout and support provisions for interfacing work.</w:t>
      </w:r>
    </w:p>
    <w:p w14:paraId="552009C5" w14:textId="77777777" w:rsidR="005B236A" w:rsidRDefault="005B236A">
      <w:pPr>
        <w:pStyle w:val="ListParagraph"/>
        <w:widowControl w:val="0"/>
        <w:spacing w:after="0" w:line="240" w:lineRule="auto"/>
        <w:ind w:left="1211"/>
        <w:rPr>
          <w:rFonts w:ascii="Arial" w:eastAsia="Arial" w:hAnsi="Arial" w:cs="Arial"/>
          <w:sz w:val="20"/>
          <w:szCs w:val="20"/>
        </w:rPr>
      </w:pPr>
    </w:p>
    <w:p w14:paraId="4923B75D" w14:textId="5CD44816" w:rsidR="005B236A" w:rsidRDefault="0061469E">
      <w:pPr>
        <w:pStyle w:val="ListParagraph"/>
        <w:widowControl w:val="0"/>
        <w:numPr>
          <w:ilvl w:val="0"/>
          <w:numId w:val="17"/>
        </w:numPr>
        <w:spacing w:after="0" w:line="240" w:lineRule="auto"/>
        <w:rPr>
          <w:rFonts w:ascii="Arial" w:hAnsi="Arial"/>
          <w:sz w:val="20"/>
          <w:szCs w:val="20"/>
        </w:rPr>
      </w:pPr>
      <w:r>
        <w:rPr>
          <w:rFonts w:ascii="Arial" w:hAnsi="Arial"/>
          <w:sz w:val="20"/>
          <w:szCs w:val="20"/>
        </w:rPr>
        <w:t>Adjust and perform work as necessary for plumb and true alignments.</w:t>
      </w:r>
    </w:p>
    <w:p w14:paraId="2B791DBD" w14:textId="77777777" w:rsidR="008C75BB" w:rsidRPr="008C75BB" w:rsidRDefault="008C75BB" w:rsidP="008C75BB">
      <w:pPr>
        <w:pStyle w:val="ListParagraph"/>
        <w:rPr>
          <w:rFonts w:ascii="Arial" w:hAnsi="Arial"/>
          <w:sz w:val="20"/>
          <w:szCs w:val="20"/>
        </w:rPr>
      </w:pPr>
    </w:p>
    <w:p w14:paraId="56DE5BEB" w14:textId="15A41F49" w:rsidR="008C75BB" w:rsidRDefault="008C75BB">
      <w:pPr>
        <w:pStyle w:val="ListParagraph"/>
        <w:widowControl w:val="0"/>
        <w:numPr>
          <w:ilvl w:val="0"/>
          <w:numId w:val="17"/>
        </w:numPr>
        <w:spacing w:after="0" w:line="240" w:lineRule="auto"/>
        <w:rPr>
          <w:rFonts w:ascii="Arial" w:hAnsi="Arial"/>
          <w:sz w:val="20"/>
          <w:szCs w:val="20"/>
        </w:rPr>
      </w:pPr>
      <w:r>
        <w:rPr>
          <w:rFonts w:ascii="Arial" w:hAnsi="Arial"/>
          <w:sz w:val="20"/>
          <w:szCs w:val="20"/>
        </w:rPr>
        <w:t>Do not install broken, cracked or chipped brick tiles.</w:t>
      </w:r>
    </w:p>
    <w:p w14:paraId="7A3E3ABB" w14:textId="77777777" w:rsidR="005B236A" w:rsidRDefault="005B236A">
      <w:pPr>
        <w:widowControl w:val="0"/>
        <w:spacing w:after="0" w:line="240" w:lineRule="auto"/>
        <w:rPr>
          <w:rFonts w:ascii="Arial" w:eastAsia="Arial" w:hAnsi="Arial" w:cs="Arial"/>
          <w:sz w:val="20"/>
          <w:szCs w:val="20"/>
        </w:rPr>
      </w:pPr>
    </w:p>
    <w:p w14:paraId="406010DE" w14:textId="77777777" w:rsidR="005B236A" w:rsidRDefault="005B236A">
      <w:pPr>
        <w:pStyle w:val="ListParagraph"/>
        <w:widowControl w:val="0"/>
        <w:spacing w:after="0" w:line="240" w:lineRule="auto"/>
        <w:ind w:left="1211"/>
        <w:rPr>
          <w:rFonts w:ascii="Arial" w:eastAsia="Arial" w:hAnsi="Arial" w:cs="Arial"/>
          <w:sz w:val="20"/>
          <w:szCs w:val="20"/>
        </w:rPr>
      </w:pPr>
    </w:p>
    <w:p w14:paraId="4073F515" w14:textId="77777777" w:rsidR="005B236A" w:rsidRDefault="0061469E">
      <w:pPr>
        <w:widowControl w:val="0"/>
        <w:spacing w:after="0" w:line="240" w:lineRule="auto"/>
        <w:rPr>
          <w:rFonts w:ascii="Arial" w:eastAsia="Arial" w:hAnsi="Arial" w:cs="Arial"/>
          <w:sz w:val="20"/>
          <w:szCs w:val="20"/>
        </w:rPr>
      </w:pPr>
      <w:r>
        <w:rPr>
          <w:rFonts w:ascii="Arial" w:hAnsi="Arial"/>
          <w:sz w:val="20"/>
          <w:szCs w:val="20"/>
        </w:rPr>
        <w:t>3.3 INSTALLATION</w:t>
      </w:r>
    </w:p>
    <w:p w14:paraId="3B8DF7B4" w14:textId="77777777" w:rsidR="005B236A" w:rsidRDefault="005B236A">
      <w:pPr>
        <w:widowControl w:val="0"/>
        <w:spacing w:after="0" w:line="240" w:lineRule="auto"/>
        <w:rPr>
          <w:rFonts w:ascii="Arial" w:eastAsia="Arial" w:hAnsi="Arial" w:cs="Arial"/>
          <w:sz w:val="20"/>
          <w:szCs w:val="20"/>
        </w:rPr>
      </w:pPr>
    </w:p>
    <w:p w14:paraId="50647C65" w14:textId="77777777" w:rsidR="005B236A" w:rsidRDefault="0061469E">
      <w:pPr>
        <w:pStyle w:val="ListParagraph"/>
        <w:widowControl w:val="0"/>
        <w:numPr>
          <w:ilvl w:val="0"/>
          <w:numId w:val="19"/>
        </w:numPr>
        <w:spacing w:after="0" w:line="240" w:lineRule="auto"/>
        <w:rPr>
          <w:rFonts w:ascii="Arial" w:hAnsi="Arial"/>
          <w:sz w:val="20"/>
          <w:szCs w:val="20"/>
        </w:rPr>
      </w:pPr>
      <w:r>
        <w:rPr>
          <w:rFonts w:ascii="Arial" w:hAnsi="Arial"/>
          <w:sz w:val="20"/>
          <w:szCs w:val="20"/>
        </w:rPr>
        <w:t>Conform to manufacturer's instructions and provisions of Contract Documents.</w:t>
      </w:r>
    </w:p>
    <w:p w14:paraId="3A051DE3" w14:textId="77777777" w:rsidR="005B236A" w:rsidRDefault="005B236A">
      <w:pPr>
        <w:pStyle w:val="ListParagraph"/>
        <w:widowControl w:val="0"/>
        <w:spacing w:after="0" w:line="240" w:lineRule="auto"/>
        <w:ind w:left="1211"/>
        <w:rPr>
          <w:rFonts w:ascii="Arial" w:eastAsia="Arial" w:hAnsi="Arial" w:cs="Arial"/>
          <w:sz w:val="20"/>
          <w:szCs w:val="20"/>
        </w:rPr>
      </w:pPr>
    </w:p>
    <w:p w14:paraId="71585638" w14:textId="77777777" w:rsidR="005B236A" w:rsidRDefault="0061469E">
      <w:pPr>
        <w:widowControl w:val="0"/>
        <w:spacing w:after="0" w:line="240" w:lineRule="auto"/>
        <w:ind w:left="1134" w:hanging="283"/>
        <w:rPr>
          <w:rFonts w:ascii="Arial" w:eastAsia="Arial" w:hAnsi="Arial" w:cs="Arial"/>
          <w:sz w:val="20"/>
          <w:szCs w:val="20"/>
        </w:rPr>
      </w:pPr>
      <w:r>
        <w:rPr>
          <w:rFonts w:ascii="Arial" w:hAnsi="Arial"/>
          <w:sz w:val="20"/>
          <w:szCs w:val="20"/>
        </w:rPr>
        <w:t>B. Erect cold-formed rain screen assembly to be level, plumb, and in alignment with building features including corners, offsets, and fenestrations.</w:t>
      </w:r>
    </w:p>
    <w:p w14:paraId="64F08A7E" w14:textId="77777777" w:rsidR="005B236A" w:rsidRDefault="005B236A">
      <w:pPr>
        <w:widowControl w:val="0"/>
        <w:spacing w:after="0" w:line="240" w:lineRule="auto"/>
        <w:ind w:left="1134" w:hanging="283"/>
        <w:rPr>
          <w:rFonts w:ascii="Arial" w:eastAsia="Arial" w:hAnsi="Arial" w:cs="Arial"/>
          <w:sz w:val="20"/>
          <w:szCs w:val="20"/>
        </w:rPr>
      </w:pPr>
    </w:p>
    <w:p w14:paraId="7AFDF031" w14:textId="77777777" w:rsidR="005B236A" w:rsidRDefault="0061469E">
      <w:pPr>
        <w:widowControl w:val="0"/>
        <w:spacing w:after="0" w:line="240" w:lineRule="auto"/>
        <w:ind w:left="1134" w:hanging="283"/>
        <w:rPr>
          <w:rFonts w:ascii="Arial" w:eastAsia="Arial" w:hAnsi="Arial" w:cs="Arial"/>
          <w:sz w:val="20"/>
          <w:szCs w:val="20"/>
        </w:rPr>
      </w:pPr>
      <w:r>
        <w:rPr>
          <w:rFonts w:ascii="Arial" w:hAnsi="Arial"/>
          <w:sz w:val="20"/>
          <w:szCs w:val="20"/>
        </w:rPr>
        <w:t>C. Wall Brackets and Vertical Rail:</w:t>
      </w:r>
    </w:p>
    <w:p w14:paraId="7AF481A2"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1. Mount wall brackets at 16 inch on center horizontally on support wall (at each stud location) or (according to  certified engineer calculation), using self-drilling self-tapping screws at metal stud framed walls and expansion or adhesive anchors at concrete and masonry walls.</w:t>
      </w:r>
    </w:p>
    <w:p w14:paraId="111E0B2E" w14:textId="77777777" w:rsidR="005B236A" w:rsidRDefault="0061469E">
      <w:pPr>
        <w:widowControl w:val="0"/>
        <w:spacing w:after="0" w:line="240" w:lineRule="auto"/>
        <w:ind w:left="1701" w:hanging="283"/>
        <w:rPr>
          <w:rFonts w:ascii="Arial" w:eastAsia="Arial" w:hAnsi="Arial" w:cs="Arial"/>
          <w:sz w:val="20"/>
          <w:szCs w:val="20"/>
        </w:rPr>
      </w:pPr>
      <w:r>
        <w:rPr>
          <w:rFonts w:ascii="Arial" w:hAnsi="Arial"/>
          <w:sz w:val="20"/>
          <w:szCs w:val="20"/>
        </w:rPr>
        <w:t>2. Attach vertical or horizontal rail to wall bracket stem by use of a stainless steel self-tapping screw  or stainless steel rivets fastener through pre-punched pilot holes on the bracket.</w:t>
      </w:r>
    </w:p>
    <w:p w14:paraId="489FA9C5" w14:textId="77777777" w:rsidR="005B236A" w:rsidRDefault="005B236A">
      <w:pPr>
        <w:widowControl w:val="0"/>
        <w:spacing w:after="0" w:line="240" w:lineRule="auto"/>
        <w:ind w:left="1701" w:hanging="283"/>
        <w:rPr>
          <w:rFonts w:ascii="Arial" w:eastAsia="Arial" w:hAnsi="Arial" w:cs="Arial"/>
          <w:sz w:val="20"/>
          <w:szCs w:val="20"/>
        </w:rPr>
      </w:pPr>
    </w:p>
    <w:p w14:paraId="3040BE0A" w14:textId="77777777" w:rsidR="005B236A" w:rsidRDefault="005B236A">
      <w:pPr>
        <w:widowControl w:val="0"/>
        <w:spacing w:after="0" w:line="240" w:lineRule="auto"/>
        <w:ind w:left="1701" w:hanging="283"/>
        <w:rPr>
          <w:rFonts w:ascii="Arial" w:eastAsia="Arial" w:hAnsi="Arial" w:cs="Arial"/>
          <w:sz w:val="20"/>
          <w:szCs w:val="20"/>
        </w:rPr>
      </w:pPr>
    </w:p>
    <w:p w14:paraId="3EC74672" w14:textId="77777777" w:rsidR="005B236A" w:rsidRDefault="0061469E">
      <w:pPr>
        <w:widowControl w:val="0"/>
        <w:spacing w:after="0" w:line="240" w:lineRule="auto"/>
        <w:ind w:left="1134" w:hanging="283"/>
        <w:rPr>
          <w:rFonts w:ascii="Arial" w:eastAsia="Arial" w:hAnsi="Arial" w:cs="Arial"/>
          <w:sz w:val="20"/>
          <w:szCs w:val="20"/>
        </w:rPr>
      </w:pPr>
      <w:r>
        <w:rPr>
          <w:rFonts w:ascii="Arial" w:hAnsi="Arial"/>
          <w:sz w:val="20"/>
          <w:szCs w:val="20"/>
        </w:rPr>
        <w:t>D. Semi-Rigid Mineral Wool Insulation: Install to expand into and tightly fit between wall brackets to make continuous, unbroken insulated face of wall as specified by Section 072116</w:t>
      </w:r>
    </w:p>
    <w:p w14:paraId="7DE661D2" w14:textId="77777777" w:rsidR="005B236A" w:rsidRDefault="0061469E">
      <w:pPr>
        <w:pStyle w:val="CAPLTR"/>
        <w:ind w:left="1134" w:hanging="283"/>
      </w:pPr>
      <w:r>
        <w:t>E. Cut installed vertical rails to minimum 16 inch lengths and mechanically attach to at least two separate wall brackets.</w:t>
      </w:r>
    </w:p>
    <w:p w14:paraId="0A43B066" w14:textId="77777777" w:rsidR="005B236A" w:rsidRDefault="0061469E">
      <w:pPr>
        <w:pStyle w:val="CAPLTR"/>
        <w:ind w:left="1134" w:hanging="283"/>
      </w:pPr>
      <w:r>
        <w:t>F. Cut installed horizontal rails to minimum 12 inch lengths and mechanically attach to at least two separate vertical rails to prevent rotation of rail.</w:t>
      </w:r>
    </w:p>
    <w:p w14:paraId="61D2FD50" w14:textId="77777777" w:rsidR="005B236A" w:rsidRDefault="0061469E">
      <w:pPr>
        <w:pStyle w:val="NMBR"/>
        <w:numPr>
          <w:ilvl w:val="3"/>
          <w:numId w:val="8"/>
        </w:numPr>
      </w:pPr>
      <w:r>
        <w:t>At unsupported span of installed horizontal rails that extend past closest vertical rails, do not exceed 7.5 inch in length for 16 inch on center spaced studs or 11.5 inch in length for 24 inch on center spaced studs.</w:t>
      </w:r>
    </w:p>
    <w:p w14:paraId="05DD8DE2" w14:textId="77777777" w:rsidR="008C75BB" w:rsidRDefault="0061469E" w:rsidP="008C75BB">
      <w:pPr>
        <w:pStyle w:val="NMBR"/>
        <w:numPr>
          <w:ilvl w:val="3"/>
          <w:numId w:val="8"/>
        </w:numPr>
      </w:pPr>
      <w:r>
        <w:t>At opening jambs (i.e. windows, doors, and other fenestrations) do not extend the horizontal rails past vertical rails by more than 3 inch in length.</w:t>
      </w:r>
    </w:p>
    <w:p w14:paraId="585F5300" w14:textId="77777777" w:rsidR="008C75BB" w:rsidRDefault="008C75BB" w:rsidP="008C75BB">
      <w:pPr>
        <w:pStyle w:val="NMBR"/>
        <w:ind w:left="1134" w:hanging="283"/>
        <w:rPr>
          <w:lang w:val="en-CA"/>
        </w:rPr>
      </w:pPr>
      <w:r w:rsidRPr="008C75BB">
        <w:rPr>
          <w:lang w:val="en-CA"/>
        </w:rPr>
        <w:t xml:space="preserve">G. </w:t>
      </w:r>
      <w:r>
        <w:rPr>
          <w:lang w:val="en-CA"/>
        </w:rPr>
        <w:t>SMART KLINKER installation inserted to the horizontal rails.</w:t>
      </w:r>
    </w:p>
    <w:p w14:paraId="3D044A5C" w14:textId="675CE30A" w:rsidR="008C75BB" w:rsidRPr="008C75BB" w:rsidRDefault="008C75BB" w:rsidP="008C75BB">
      <w:pPr>
        <w:pStyle w:val="NMBR"/>
        <w:ind w:left="1134" w:hanging="283"/>
      </w:pPr>
      <w:r>
        <w:rPr>
          <w:lang w:val="en-CA"/>
        </w:rPr>
        <w:t xml:space="preserve">H. </w:t>
      </w:r>
      <w:r w:rsidRPr="008C75BB">
        <w:rPr>
          <w:lang w:val="en-CA"/>
        </w:rPr>
        <w:t>Do not install mortar at a temperature below 5C (40 F). Please follow the grout manufacturer's manual</w:t>
      </w:r>
      <w:r>
        <w:rPr>
          <w:lang w:val="en-CA"/>
        </w:rPr>
        <w:t xml:space="preserve">.   </w:t>
      </w:r>
    </w:p>
    <w:p w14:paraId="53A2E72D" w14:textId="77777777" w:rsidR="008C75BB" w:rsidRPr="008C75BB" w:rsidRDefault="008C75BB" w:rsidP="008C75BB">
      <w:pPr>
        <w:pStyle w:val="NMBR"/>
        <w:ind w:left="1701"/>
        <w:rPr>
          <w:lang w:val="en-CA"/>
        </w:rPr>
      </w:pPr>
    </w:p>
    <w:p w14:paraId="7C255329" w14:textId="77777777" w:rsidR="005B236A" w:rsidRDefault="005B236A">
      <w:pPr>
        <w:pStyle w:val="NMBR"/>
        <w:ind w:left="2160"/>
      </w:pPr>
    </w:p>
    <w:p w14:paraId="2A384061" w14:textId="717EE4B3" w:rsidR="005B236A" w:rsidRDefault="005B236A">
      <w:pPr>
        <w:pStyle w:val="NMBR"/>
        <w:ind w:left="1134" w:hanging="283"/>
      </w:pPr>
    </w:p>
    <w:sectPr w:rsidR="005B236A">
      <w:headerReference w:type="default" r:id="rId9"/>
      <w:pgSz w:w="11900" w:h="16840"/>
      <w:pgMar w:top="851"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4BBC" w14:textId="77777777" w:rsidR="00060360" w:rsidRDefault="00060360">
      <w:pPr>
        <w:spacing w:after="0" w:line="240" w:lineRule="auto"/>
      </w:pPr>
      <w:r>
        <w:separator/>
      </w:r>
    </w:p>
  </w:endnote>
  <w:endnote w:type="continuationSeparator" w:id="0">
    <w:p w14:paraId="647544BB" w14:textId="77777777" w:rsidR="00060360" w:rsidRDefault="0006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9D616" w14:textId="77777777" w:rsidR="00060360" w:rsidRDefault="00060360">
      <w:pPr>
        <w:spacing w:after="0" w:line="240" w:lineRule="auto"/>
      </w:pPr>
      <w:r>
        <w:separator/>
      </w:r>
    </w:p>
  </w:footnote>
  <w:footnote w:type="continuationSeparator" w:id="0">
    <w:p w14:paraId="7810E53F" w14:textId="77777777" w:rsidR="00060360" w:rsidRDefault="0006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EA13" w14:textId="14237264" w:rsidR="005B236A" w:rsidRDefault="0061469E">
    <w:pPr>
      <w:widowControl w:val="0"/>
      <w:spacing w:after="0" w:line="240" w:lineRule="auto"/>
      <w:rPr>
        <w:rFonts w:ascii="Arial" w:eastAsia="Arial" w:hAnsi="Arial" w:cs="Arial"/>
      </w:rPr>
    </w:pPr>
    <w:r>
      <w:rPr>
        <w:rFonts w:ascii="Arial" w:hAnsi="Arial"/>
      </w:rPr>
      <w:t>U</w:t>
    </w:r>
    <w:r w:rsidR="00094A68">
      <w:rPr>
        <w:rFonts w:ascii="Arial" w:hAnsi="Arial"/>
      </w:rPr>
      <w:t>-</w:t>
    </w:r>
    <w:r>
      <w:rPr>
        <w:rFonts w:ascii="Arial" w:hAnsi="Arial"/>
      </w:rPr>
      <w:t xml:space="preserve">KON </w:t>
    </w:r>
    <w:r w:rsidR="00094A68">
      <w:rPr>
        <w:rFonts w:ascii="Arial" w:hAnsi="Arial"/>
      </w:rPr>
      <w:t>FAÇADE SYSTEMS</w:t>
    </w:r>
    <w:r>
      <w:rPr>
        <w:rFonts w:ascii="Arial" w:hAnsi="Arial"/>
      </w:rPr>
      <w:t xml:space="preserve"> LTD.                               SECTION 0</w:t>
    </w:r>
    <w:r w:rsidR="001812CB">
      <w:rPr>
        <w:rFonts w:ascii="Arial" w:hAnsi="Arial"/>
      </w:rPr>
      <w:t>4</w:t>
    </w:r>
    <w:r>
      <w:rPr>
        <w:rFonts w:ascii="Arial" w:hAnsi="Arial"/>
      </w:rPr>
      <w:t xml:space="preserve"> </w:t>
    </w:r>
    <w:r w:rsidR="001812CB">
      <w:rPr>
        <w:rFonts w:ascii="Arial" w:hAnsi="Arial"/>
      </w:rPr>
      <w:t>21</w:t>
    </w:r>
    <w:r>
      <w:rPr>
        <w:rFonts w:ascii="Arial" w:hAnsi="Arial"/>
      </w:rPr>
      <w:t xml:space="preserve"> </w:t>
    </w:r>
    <w:r w:rsidR="001812CB">
      <w:rPr>
        <w:rFonts w:ascii="Arial" w:hAnsi="Arial"/>
      </w:rPr>
      <w:t>13</w:t>
    </w:r>
  </w:p>
  <w:p w14:paraId="69D4B5F0" w14:textId="7F38B253" w:rsidR="005B236A" w:rsidRDefault="0061469E" w:rsidP="00987B9F">
    <w:pPr>
      <w:pStyle w:val="Header"/>
      <w:tabs>
        <w:tab w:val="clear" w:pos="4844"/>
      </w:tabs>
    </w:pPr>
    <w:r>
      <w:rPr>
        <w:rFonts w:ascii="Arial" w:hAnsi="Arial"/>
      </w:rPr>
      <w:t xml:space="preserve">                                                                                     </w:t>
    </w:r>
    <w:r w:rsidR="00987B9F">
      <w:rPr>
        <w:rFonts w:ascii="Arial" w:hAnsi="Arial"/>
      </w:rPr>
      <w:t>MECHANICALLY ATTACHED THIN BRICK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abstractNum w:abstractNumId="1" w15:restartNumberingAfterBreak="0">
    <w:nsid w:val="00FC7C5A"/>
    <w:multiLevelType w:val="hybridMultilevel"/>
    <w:tmpl w:val="42B465CE"/>
    <w:numStyleLink w:val="ImportedStyle6"/>
  </w:abstractNum>
  <w:abstractNum w:abstractNumId="2" w15:restartNumberingAfterBreak="0">
    <w:nsid w:val="021E5EB8"/>
    <w:multiLevelType w:val="hybridMultilevel"/>
    <w:tmpl w:val="5928F06C"/>
    <w:numStyleLink w:val="ImportedStyle8"/>
  </w:abstractNum>
  <w:abstractNum w:abstractNumId="3" w15:restartNumberingAfterBreak="0">
    <w:nsid w:val="03544C81"/>
    <w:multiLevelType w:val="hybridMultilevel"/>
    <w:tmpl w:val="5928F06C"/>
    <w:styleLink w:val="ImportedStyle8"/>
    <w:lvl w:ilvl="0" w:tplc="F4A64DF4">
      <w:start w:val="1"/>
      <w:numFmt w:val="upp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B089FC">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682B22">
      <w:start w:val="1"/>
      <w:numFmt w:val="lowerRoman"/>
      <w:lvlText w:val="%3."/>
      <w:lvlJc w:val="left"/>
      <w:pPr>
        <w:ind w:left="265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07B8681C">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A6C91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1C67E2">
      <w:start w:val="1"/>
      <w:numFmt w:val="lowerRoman"/>
      <w:lvlText w:val="%6."/>
      <w:lvlJc w:val="left"/>
      <w:pPr>
        <w:ind w:left="481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8E6C06C">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E49C80">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1E7E1C">
      <w:start w:val="1"/>
      <w:numFmt w:val="lowerRoman"/>
      <w:lvlText w:val="%9."/>
      <w:lvlJc w:val="left"/>
      <w:pPr>
        <w:ind w:left="697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35632C"/>
    <w:multiLevelType w:val="hybridMultilevel"/>
    <w:tmpl w:val="E1B8CCCC"/>
    <w:numStyleLink w:val="ImportedStyle4"/>
  </w:abstractNum>
  <w:abstractNum w:abstractNumId="5" w15:restartNumberingAfterBreak="0">
    <w:nsid w:val="33685A3E"/>
    <w:multiLevelType w:val="hybridMultilevel"/>
    <w:tmpl w:val="CDA85272"/>
    <w:lvl w:ilvl="0" w:tplc="B038C5A0">
      <w:start w:val="1"/>
      <w:numFmt w:val="upperLetter"/>
      <w:lvlText w:val="%1."/>
      <w:lvlJc w:val="left"/>
      <w:pPr>
        <w:ind w:left="420" w:hanging="360"/>
      </w:pPr>
      <w:rPr>
        <w:rFonts w:hint="default"/>
      </w:rPr>
    </w:lvl>
    <w:lvl w:ilvl="1" w:tplc="65D64BEA">
      <w:start w:val="1"/>
      <w:numFmt w:val="decimal"/>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7D815F6"/>
    <w:multiLevelType w:val="multilevel"/>
    <w:tmpl w:val="747E9CE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4043047D"/>
    <w:multiLevelType w:val="hybridMultilevel"/>
    <w:tmpl w:val="D9D69C7C"/>
    <w:styleLink w:val="ImportedStyle3"/>
    <w:lvl w:ilvl="0" w:tplc="A614E2F2">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9BC9E68">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C78AAD4">
      <w:start w:val="1"/>
      <w:numFmt w:val="upperLetter"/>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tplc="1CEA934A">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 w:ilvl="4" w:tplc="EC506998">
      <w:start w:val="1"/>
      <w:numFmt w:val="lowerLetter"/>
      <w:lvlText w:val="%5."/>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 w:ilvl="5" w:tplc="7D08151A">
      <w:start w:val="1"/>
      <w:numFmt w:val="decimal"/>
      <w:lvlText w:val="%6)"/>
      <w:lvlJc w:val="left"/>
      <w:pPr>
        <w:tabs>
          <w:tab w:val="left" w:pos="1440"/>
          <w:tab w:val="left" w:pos="2160"/>
        </w:tabs>
        <w:ind w:left="3261"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EC647D6">
      <w:start w:val="1"/>
      <w:numFmt w:val="lowerLetter"/>
      <w:lvlText w:val="%7)"/>
      <w:lvlJc w:val="left"/>
      <w:pPr>
        <w:tabs>
          <w:tab w:val="left" w:pos="2160"/>
          <w:tab w:val="left" w:pos="3261"/>
        </w:tabs>
        <w:ind w:left="2109" w:hanging="1076"/>
      </w:pPr>
      <w:rPr>
        <w:rFonts w:hAnsi="Arial Unicode MS"/>
        <w:caps w:val="0"/>
        <w:smallCaps w:val="0"/>
        <w:strike w:val="0"/>
        <w:dstrike w:val="0"/>
        <w:outline w:val="0"/>
        <w:emboss w:val="0"/>
        <w:imprint w:val="0"/>
        <w:spacing w:val="0"/>
        <w:w w:val="100"/>
        <w:kern w:val="0"/>
        <w:position w:val="0"/>
        <w:highlight w:val="none"/>
        <w:vertAlign w:val="baseline"/>
      </w:rPr>
    </w:lvl>
    <w:lvl w:ilvl="7" w:tplc="5D04D42A">
      <w:start w:val="1"/>
      <w:numFmt w:val="lowerLetter"/>
      <w:lvlText w:val="%8."/>
      <w:lvlJc w:val="left"/>
      <w:pPr>
        <w:tabs>
          <w:tab w:val="left" w:pos="1440"/>
          <w:tab w:val="left" w:pos="3261"/>
        </w:tabs>
        <w:ind w:left="2541" w:hanging="644"/>
      </w:pPr>
      <w:rPr>
        <w:rFonts w:hAnsi="Arial Unicode MS"/>
        <w:caps w:val="0"/>
        <w:smallCaps w:val="0"/>
        <w:strike w:val="0"/>
        <w:dstrike w:val="0"/>
        <w:outline w:val="0"/>
        <w:emboss w:val="0"/>
        <w:imprint w:val="0"/>
        <w:spacing w:val="0"/>
        <w:w w:val="100"/>
        <w:kern w:val="0"/>
        <w:position w:val="0"/>
        <w:highlight w:val="none"/>
        <w:vertAlign w:val="baseline"/>
      </w:rPr>
    </w:lvl>
    <w:lvl w:ilvl="8" w:tplc="05A634B4">
      <w:start w:val="1"/>
      <w:numFmt w:val="lowerRoman"/>
      <w:lvlText w:val="%9."/>
      <w:lvlJc w:val="left"/>
      <w:pPr>
        <w:tabs>
          <w:tab w:val="left" w:pos="1440"/>
          <w:tab w:val="left" w:pos="2160"/>
          <w:tab w:val="left" w:pos="3261"/>
        </w:tabs>
        <w:ind w:left="2901"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03689E"/>
    <w:multiLevelType w:val="hybridMultilevel"/>
    <w:tmpl w:val="B39A8D7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947B8"/>
    <w:multiLevelType w:val="hybridMultilevel"/>
    <w:tmpl w:val="42B465CE"/>
    <w:styleLink w:val="ImportedStyle6"/>
    <w:lvl w:ilvl="0" w:tplc="EC1A5006">
      <w:start w:val="1"/>
      <w:numFmt w:val="upp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C0F832">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9A0758">
      <w:start w:val="1"/>
      <w:numFmt w:val="lowerRoman"/>
      <w:lvlText w:val="%3."/>
      <w:lvlJc w:val="left"/>
      <w:pPr>
        <w:ind w:left="265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2322FD4">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AA9FC2">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C87336">
      <w:start w:val="1"/>
      <w:numFmt w:val="lowerRoman"/>
      <w:lvlText w:val="%6."/>
      <w:lvlJc w:val="left"/>
      <w:pPr>
        <w:ind w:left="481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41E019E">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AA6822">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3C3DA8">
      <w:start w:val="1"/>
      <w:numFmt w:val="lowerRoman"/>
      <w:lvlText w:val="%9."/>
      <w:lvlJc w:val="left"/>
      <w:pPr>
        <w:ind w:left="697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18476C7"/>
    <w:multiLevelType w:val="hybridMultilevel"/>
    <w:tmpl w:val="F0D6C30C"/>
    <w:styleLink w:val="ImportedStyle7"/>
    <w:lvl w:ilvl="0" w:tplc="45BCBFD8">
      <w:start w:val="1"/>
      <w:numFmt w:val="upp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F6F9E8">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269BE2">
      <w:start w:val="1"/>
      <w:numFmt w:val="lowerRoman"/>
      <w:lvlText w:val="%3."/>
      <w:lvlJc w:val="left"/>
      <w:pPr>
        <w:ind w:left="265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FCCDA76">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EEA28C">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2037F6">
      <w:start w:val="1"/>
      <w:numFmt w:val="lowerRoman"/>
      <w:lvlText w:val="%6."/>
      <w:lvlJc w:val="left"/>
      <w:pPr>
        <w:ind w:left="481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526BE6A">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045D4C">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763FFC">
      <w:start w:val="1"/>
      <w:numFmt w:val="lowerRoman"/>
      <w:lvlText w:val="%9."/>
      <w:lvlJc w:val="left"/>
      <w:pPr>
        <w:ind w:left="697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1225CD"/>
    <w:multiLevelType w:val="multilevel"/>
    <w:tmpl w:val="C1E87000"/>
    <w:lvl w:ilvl="0">
      <w:start w:val="1"/>
      <w:numFmt w:val="upp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5AAD5B11"/>
    <w:multiLevelType w:val="hybridMultilevel"/>
    <w:tmpl w:val="E1B8CCCC"/>
    <w:styleLink w:val="ImportedStyle4"/>
    <w:lvl w:ilvl="0" w:tplc="4A3067AE">
      <w:start w:val="1"/>
      <w:numFmt w:val="upp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C0A114C">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384171A">
      <w:start w:val="1"/>
      <w:numFmt w:val="lowerRoman"/>
      <w:lvlText w:val="%3."/>
      <w:lvlJc w:val="left"/>
      <w:pPr>
        <w:ind w:left="2433"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A7B69E4A">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5BAD44E">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70FF54">
      <w:start w:val="1"/>
      <w:numFmt w:val="lowerRoman"/>
      <w:lvlText w:val="%6."/>
      <w:lvlJc w:val="left"/>
      <w:pPr>
        <w:ind w:left="4593"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C9C06B08">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E5264D0">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C5EAA5C">
      <w:start w:val="1"/>
      <w:numFmt w:val="lowerRoman"/>
      <w:lvlText w:val="%9."/>
      <w:lvlJc w:val="left"/>
      <w:pPr>
        <w:ind w:left="6753"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B285D76"/>
    <w:multiLevelType w:val="hybridMultilevel"/>
    <w:tmpl w:val="F0D6C30C"/>
    <w:numStyleLink w:val="ImportedStyle7"/>
  </w:abstractNum>
  <w:abstractNum w:abstractNumId="14" w15:restartNumberingAfterBreak="0">
    <w:nsid w:val="6D536209"/>
    <w:multiLevelType w:val="hybridMultilevel"/>
    <w:tmpl w:val="D9D69C7C"/>
    <w:numStyleLink w:val="ImportedStyle3"/>
  </w:abstractNum>
  <w:num w:numId="1">
    <w:abstractNumId w:val="7"/>
  </w:num>
  <w:num w:numId="2">
    <w:abstractNumId w:val="14"/>
  </w:num>
  <w:num w:numId="3">
    <w:abstractNumId w:val="14"/>
    <w:lvlOverride w:ilvl="0">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E8FD8">
        <w:start w:val="1"/>
        <w:numFmt w:val="upp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00A4">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CE79D4">
        <w:start w:val="1"/>
        <w:numFmt w:val="lowerLetter"/>
        <w:lvlText w:val="%5."/>
        <w:lvlJc w:val="left"/>
        <w:pPr>
          <w:ind w:left="242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7F40">
        <w:start w:val="1"/>
        <w:numFmt w:val="decimal"/>
        <w:lvlText w:val="%6)"/>
        <w:lvlJc w:val="left"/>
        <w:pPr>
          <w:ind w:left="314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BA96">
        <w:start w:val="1"/>
        <w:numFmt w:val="lowerLetter"/>
        <w:lvlText w:val="%7)"/>
        <w:lvlJc w:val="left"/>
        <w:pPr>
          <w:ind w:left="1989"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86104">
        <w:start w:val="1"/>
        <w:numFmt w:val="lowerLetter"/>
        <w:lvlText w:val="%8."/>
        <w:lvlJc w:val="left"/>
        <w:pPr>
          <w:ind w:left="2421"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EF8">
        <w:start w:val="1"/>
        <w:numFmt w:val="lowerRoman"/>
        <w:lvlText w:val="%9."/>
        <w:lvlJc w:val="left"/>
        <w:pPr>
          <w:ind w:left="2781"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4"/>
    <w:lvlOverride w:ilvl="0">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E8FD8">
        <w:start w:val="1"/>
        <w:numFmt w:val="upperLetter"/>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00A4">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CE79D4">
        <w:start w:val="1"/>
        <w:numFmt w:val="lowerLetter"/>
        <w:lvlText w:val="%5."/>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7F40">
        <w:start w:val="1"/>
        <w:numFmt w:val="decimal"/>
        <w:lvlText w:val="%6)"/>
        <w:lvlJc w:val="left"/>
        <w:pPr>
          <w:ind w:left="326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BA96">
        <w:start w:val="1"/>
        <w:numFmt w:val="lowerLetter"/>
        <w:lvlText w:val="%7)"/>
        <w:lvlJc w:val="left"/>
        <w:pPr>
          <w:ind w:left="2109"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86104">
        <w:start w:val="1"/>
        <w:numFmt w:val="lowerLetter"/>
        <w:lvlText w:val="%8."/>
        <w:lvlJc w:val="left"/>
        <w:pPr>
          <w:ind w:left="254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EF8">
        <w:start w:val="1"/>
        <w:numFmt w:val="lowerRoman"/>
        <w:lvlText w:val="%9."/>
        <w:lvlJc w:val="left"/>
        <w:pPr>
          <w:ind w:left="2901" w:hanging="5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4"/>
    <w:lvlOverride w:ilvl="0">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E8FD8">
        <w:start w:val="1"/>
        <w:numFmt w:val="upperLetter"/>
        <w:lvlText w:val="%3."/>
        <w:lvlJc w:val="left"/>
        <w:pPr>
          <w:ind w:left="993"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00A4">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CE79D4">
        <w:start w:val="1"/>
        <w:numFmt w:val="lowerLetter"/>
        <w:lvlText w:val="%5."/>
        <w:lvlJc w:val="left"/>
        <w:pPr>
          <w:ind w:left="242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7F40">
        <w:start w:val="1"/>
        <w:numFmt w:val="decimal"/>
        <w:lvlText w:val="%6)"/>
        <w:lvlJc w:val="left"/>
        <w:pPr>
          <w:ind w:left="314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BA96">
        <w:start w:val="1"/>
        <w:numFmt w:val="lowerLetter"/>
        <w:lvlText w:val="%7)"/>
        <w:lvlJc w:val="left"/>
        <w:pPr>
          <w:ind w:left="1989"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86104">
        <w:start w:val="1"/>
        <w:numFmt w:val="lowerLetter"/>
        <w:lvlText w:val="%8."/>
        <w:lvlJc w:val="left"/>
        <w:pPr>
          <w:ind w:left="2421"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EF8">
        <w:start w:val="1"/>
        <w:numFmt w:val="lowerRoman"/>
        <w:lvlText w:val="%9."/>
        <w:lvlJc w:val="left"/>
        <w:pPr>
          <w:ind w:left="2781"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4"/>
  </w:num>
  <w:num w:numId="8">
    <w:abstractNumId w:val="14"/>
    <w:lvlOverride w:ilvl="0">
      <w:startOverride w:val="1"/>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594E8FD8">
        <w:start w:val="2"/>
        <w:numFmt w:val="upp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9600A4">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CE79D4">
        <w:start w:val="1"/>
        <w:numFmt w:val="lowerLetter"/>
        <w:suff w:val="nothing"/>
        <w:lvlText w:val="%5."/>
        <w:lvlJc w:val="left"/>
        <w:pPr>
          <w:tabs>
            <w:tab w:val="left" w:pos="1440"/>
            <w:tab w:val="left" w:pos="2268"/>
          </w:tabs>
          <w:ind w:left="241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2E7F40">
        <w:start w:val="1"/>
        <w:numFmt w:val="decimal"/>
        <w:lvlText w:val="%6)"/>
        <w:lvlJc w:val="left"/>
        <w:pPr>
          <w:tabs>
            <w:tab w:val="left" w:pos="1440"/>
            <w:tab w:val="left" w:pos="2268"/>
            <w:tab w:val="num" w:pos="3130"/>
          </w:tabs>
          <w:ind w:left="327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34BA96">
        <w:start w:val="1"/>
        <w:numFmt w:val="lowerLetter"/>
        <w:lvlText w:val="%7)"/>
        <w:lvlJc w:val="left"/>
        <w:pPr>
          <w:tabs>
            <w:tab w:val="left" w:pos="1440"/>
            <w:tab w:val="num" w:pos="1978"/>
            <w:tab w:val="left" w:pos="2268"/>
          </w:tabs>
          <w:ind w:left="212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D86104">
        <w:start w:val="1"/>
        <w:numFmt w:val="lowerLetter"/>
        <w:lvlText w:val="%8."/>
        <w:lvlJc w:val="left"/>
        <w:pPr>
          <w:tabs>
            <w:tab w:val="left" w:pos="1440"/>
            <w:tab w:val="num" w:pos="2410"/>
          </w:tabs>
          <w:ind w:left="2552"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E09EF8">
        <w:start w:val="1"/>
        <w:numFmt w:val="lowerRoman"/>
        <w:lvlText w:val="%9."/>
        <w:lvlJc w:val="left"/>
        <w:pPr>
          <w:tabs>
            <w:tab w:val="left" w:pos="1440"/>
            <w:tab w:val="num" w:pos="2770"/>
          </w:tabs>
          <w:ind w:left="2912" w:hanging="8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4"/>
    <w:lvlOverride w:ilvl="0">
      <w:startOverride w:val="1"/>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4E8FD8">
        <w:start w:val="1"/>
        <w:numFmt w:val="upp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9600A4">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CE79D4">
        <w:start w:val="1"/>
        <w:numFmt w:val="lowerLetter"/>
        <w:lvlText w:val="%5."/>
        <w:lvlJc w:val="left"/>
        <w:pPr>
          <w:ind w:left="242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2E7F40">
        <w:start w:val="1"/>
        <w:numFmt w:val="decimal"/>
        <w:lvlText w:val="%6)"/>
        <w:lvlJc w:val="left"/>
        <w:pPr>
          <w:ind w:left="314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34BA96">
        <w:start w:val="1"/>
        <w:numFmt w:val="lowerLetter"/>
        <w:lvlText w:val="%7)"/>
        <w:lvlJc w:val="left"/>
        <w:pPr>
          <w:ind w:left="1989"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D86104">
        <w:start w:val="1"/>
        <w:numFmt w:val="lowerLetter"/>
        <w:lvlText w:val="%8."/>
        <w:lvlJc w:val="left"/>
        <w:pPr>
          <w:ind w:left="2421"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E09EF8">
        <w:start w:val="1"/>
        <w:numFmt w:val="lowerRoman"/>
        <w:lvlText w:val="%9."/>
        <w:lvlJc w:val="left"/>
        <w:pPr>
          <w:ind w:left="2781"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4"/>
    <w:lvlOverride w:ilvl="0">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E8FD8">
        <w:start w:val="1"/>
        <w:numFmt w:val="upp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00A4">
        <w:start w:val="1"/>
        <w:numFmt w:val="decimal"/>
        <w:lvlText w:val="%4."/>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CE79D4">
        <w:start w:val="1"/>
        <w:numFmt w:val="lowerLetter"/>
        <w:lvlText w:val="%5."/>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7F40">
        <w:start w:val="1"/>
        <w:numFmt w:val="decimal"/>
        <w:lvlText w:val="%6)"/>
        <w:lvlJc w:val="left"/>
        <w:pPr>
          <w:tabs>
            <w:tab w:val="left" w:pos="1800"/>
          </w:tabs>
          <w:ind w:left="311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BA96">
        <w:start w:val="1"/>
        <w:numFmt w:val="lowerLetter"/>
        <w:lvlText w:val="%7)"/>
        <w:lvlJc w:val="left"/>
        <w:pPr>
          <w:tabs>
            <w:tab w:val="left" w:pos="3119"/>
          </w:tabs>
          <w:ind w:left="1967" w:hanging="1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86104">
        <w:start w:val="1"/>
        <w:numFmt w:val="lowerLetter"/>
        <w:lvlText w:val="%8."/>
        <w:lvlJc w:val="left"/>
        <w:pPr>
          <w:tabs>
            <w:tab w:val="left" w:pos="1800"/>
            <w:tab w:val="left" w:pos="3119"/>
          </w:tabs>
          <w:ind w:left="2399"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EF8">
        <w:start w:val="1"/>
        <w:numFmt w:val="lowerRoman"/>
        <w:lvlText w:val="%9."/>
        <w:lvlJc w:val="left"/>
        <w:pPr>
          <w:tabs>
            <w:tab w:val="left" w:pos="1800"/>
            <w:tab w:val="left" w:pos="3119"/>
          </w:tabs>
          <w:ind w:left="2759"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4"/>
    <w:lvlOverride w:ilvl="0">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E8FD8">
        <w:start w:val="1"/>
        <w:numFmt w:val="upp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00A4">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CE79D4">
        <w:start w:val="1"/>
        <w:numFmt w:val="lowerLetter"/>
        <w:lvlText w:val="%5."/>
        <w:lvlJc w:val="left"/>
        <w:pPr>
          <w:ind w:left="241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7F40">
        <w:start w:val="1"/>
        <w:numFmt w:val="decimal"/>
        <w:lvlText w:val="%6)"/>
        <w:lvlJc w:val="left"/>
        <w:pPr>
          <w:ind w:left="313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BA96">
        <w:start w:val="1"/>
        <w:numFmt w:val="lowerLetter"/>
        <w:lvlText w:val="%7)"/>
        <w:lvlJc w:val="left"/>
        <w:pPr>
          <w:ind w:left="1978"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86104">
        <w:start w:val="1"/>
        <w:numFmt w:val="lowerLetter"/>
        <w:lvlText w:val="%8."/>
        <w:lvlJc w:val="left"/>
        <w:pPr>
          <w:ind w:left="2410"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EF8">
        <w:start w:val="1"/>
        <w:numFmt w:val="lowerRoman"/>
        <w:lvlText w:val="%9."/>
        <w:lvlJc w:val="left"/>
        <w:pPr>
          <w:ind w:left="2770" w:hanging="6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4"/>
    <w:lvlOverride w:ilvl="0">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E8FD8">
        <w:start w:val="1"/>
        <w:numFmt w:val="upp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00A4">
        <w:start w:val="1"/>
        <w:numFmt w:val="decimal"/>
        <w:lvlText w:val="%4."/>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CE79D4">
        <w:start w:val="1"/>
        <w:numFmt w:val="lowerLetter"/>
        <w:lvlText w:val="%5."/>
        <w:lvlJc w:val="left"/>
        <w:pPr>
          <w:ind w:left="241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7F40">
        <w:start w:val="1"/>
        <w:numFmt w:val="decimal"/>
        <w:lvlText w:val="%6)"/>
        <w:lvlJc w:val="left"/>
        <w:pPr>
          <w:ind w:left="313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BA96">
        <w:start w:val="1"/>
        <w:numFmt w:val="lowerLetter"/>
        <w:lvlText w:val="%7)"/>
        <w:lvlJc w:val="left"/>
        <w:pPr>
          <w:ind w:left="1978"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86104">
        <w:start w:val="1"/>
        <w:numFmt w:val="lowerLetter"/>
        <w:lvlText w:val="%8."/>
        <w:lvlJc w:val="left"/>
        <w:pPr>
          <w:ind w:left="2410"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EF8">
        <w:start w:val="1"/>
        <w:numFmt w:val="lowerRoman"/>
        <w:lvlText w:val="%9."/>
        <w:lvlJc w:val="left"/>
        <w:pPr>
          <w:ind w:left="2770" w:hanging="6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4"/>
    <w:lvlOverride w:ilvl="0">
      <w:lvl w:ilvl="0" w:tplc="4F62B43A">
        <w:start w:val="1"/>
        <w:numFmt w:val="decimal"/>
        <w:suff w:val="nothing"/>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0AA46C">
        <w:start w:val="1"/>
        <w:numFmt w:val="decimal"/>
        <w:suff w:val="nothing"/>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4E8FD8">
        <w:start w:val="1"/>
        <w:numFmt w:val="upp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9600A4">
        <w:start w:val="1"/>
        <w:numFmt w:val="decimal"/>
        <w:lvlText w:val="%4."/>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CE79D4">
        <w:start w:val="1"/>
        <w:numFmt w:val="lowerLetter"/>
        <w:lvlText w:val="%5."/>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7F40">
        <w:start w:val="1"/>
        <w:numFmt w:val="decimal"/>
        <w:lvlText w:val="%6)"/>
        <w:lvlJc w:val="left"/>
        <w:pPr>
          <w:ind w:left="31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BA96">
        <w:start w:val="1"/>
        <w:numFmt w:val="lowerLetter"/>
        <w:lvlText w:val="%7)"/>
        <w:lvlJc w:val="left"/>
        <w:pPr>
          <w:ind w:left="1978"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86104">
        <w:start w:val="1"/>
        <w:numFmt w:val="lowerLetter"/>
        <w:lvlText w:val="%8."/>
        <w:lvlJc w:val="left"/>
        <w:pPr>
          <w:ind w:left="2410"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09EF8">
        <w:start w:val="1"/>
        <w:numFmt w:val="lowerRoman"/>
        <w:lvlText w:val="%9."/>
        <w:lvlJc w:val="left"/>
        <w:pPr>
          <w:ind w:left="277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9"/>
  </w:num>
  <w:num w:numId="15">
    <w:abstractNumId w:val="1"/>
  </w:num>
  <w:num w:numId="16">
    <w:abstractNumId w:val="10"/>
  </w:num>
  <w:num w:numId="17">
    <w:abstractNumId w:val="13"/>
  </w:num>
  <w:num w:numId="18">
    <w:abstractNumId w:val="3"/>
  </w:num>
  <w:num w:numId="19">
    <w:abstractNumId w:val="2"/>
  </w:num>
  <w:num w:numId="20">
    <w:abstractNumId w:val="0"/>
  </w:num>
  <w:num w:numId="21">
    <w:abstractNumId w:val="11"/>
  </w:num>
  <w:num w:numId="22">
    <w:abstractNumId w:val="8"/>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6A"/>
    <w:rsid w:val="00060360"/>
    <w:rsid w:val="00094A68"/>
    <w:rsid w:val="001024D1"/>
    <w:rsid w:val="001812CB"/>
    <w:rsid w:val="001B62BA"/>
    <w:rsid w:val="001D440D"/>
    <w:rsid w:val="0023624B"/>
    <w:rsid w:val="002B791F"/>
    <w:rsid w:val="003E2CB0"/>
    <w:rsid w:val="00413978"/>
    <w:rsid w:val="005B236A"/>
    <w:rsid w:val="00603AC5"/>
    <w:rsid w:val="0061469E"/>
    <w:rsid w:val="006F3BAD"/>
    <w:rsid w:val="00704003"/>
    <w:rsid w:val="007708D1"/>
    <w:rsid w:val="008B2425"/>
    <w:rsid w:val="008C75BB"/>
    <w:rsid w:val="0098365B"/>
    <w:rsid w:val="00987B9F"/>
    <w:rsid w:val="00B5157C"/>
    <w:rsid w:val="00D639C5"/>
    <w:rsid w:val="00DE7F74"/>
    <w:rsid w:val="00E0123F"/>
    <w:rsid w:val="00F35556"/>
    <w:rsid w:val="00F7706F"/>
    <w:rsid w:val="00F80C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81C5B8"/>
  <w15:docId w15:val="{389FF811-45C9-214F-B822-B1F1A985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mbria" w:hAnsi="Cambria" w:cs="Arial Unicode MS"/>
      <w:color w:val="000000"/>
      <w:sz w:val="22"/>
      <w:szCs w:val="22"/>
      <w:u w:color="000000"/>
      <w:lang w:val="en-US"/>
    </w:rPr>
  </w:style>
  <w:style w:type="paragraph" w:styleId="Heading3">
    <w:name w:val="heading 3"/>
    <w:uiPriority w:val="9"/>
    <w:unhideWhenUsed/>
    <w:qFormat/>
    <w:pPr>
      <w:keepNext/>
      <w:tabs>
        <w:tab w:val="left" w:pos="432"/>
        <w:tab w:val="left" w:pos="936"/>
        <w:tab w:val="left" w:pos="1584"/>
        <w:tab w:val="left" w:pos="2160"/>
        <w:tab w:val="left" w:pos="2736"/>
        <w:tab w:val="left" w:pos="3312"/>
        <w:tab w:val="left" w:pos="3888"/>
        <w:tab w:val="left" w:pos="4464"/>
        <w:tab w:val="left" w:pos="5040"/>
        <w:tab w:val="left" w:pos="5616"/>
      </w:tabs>
      <w:suppressAutoHyphens/>
      <w:spacing w:before="240" w:after="120"/>
      <w:jc w:val="both"/>
      <w:outlineLvl w:val="2"/>
    </w:pPr>
    <w:rPr>
      <w:rFonts w:ascii="Arial" w:eastAsia="Arial" w:hAnsi="Arial" w:cs="Arial"/>
      <w:color w:val="000000"/>
      <w:spacing w:val="-1"/>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44"/>
        <w:tab w:val="right" w:pos="9689"/>
      </w:tabs>
    </w:pPr>
    <w:rPr>
      <w:rFonts w:ascii="Cambria" w:hAnsi="Cambria"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pecNote">
    <w:name w:val="Spec Note"/>
    <w:pPr>
      <w:spacing w:before="120" w:after="120"/>
      <w:ind w:left="2160" w:hanging="1440"/>
    </w:pPr>
    <w:rPr>
      <w:rFonts w:ascii="Courier New" w:eastAsia="Courier New" w:hAnsi="Courier New" w:cs="Courier New"/>
      <w:color w:val="FF0000"/>
      <w:u w:color="FF0000"/>
      <w:lang w:val="en-US"/>
    </w:rPr>
  </w:style>
  <w:style w:type="paragraph" w:customStyle="1" w:styleId="PART">
    <w:name w:val="PART"/>
    <w:pPr>
      <w:spacing w:before="240" w:after="240" w:line="276" w:lineRule="auto"/>
    </w:pPr>
    <w:rPr>
      <w:rFonts w:ascii="Cambria" w:hAnsi="Cambria" w:cs="Arial Unicode MS"/>
      <w:caps/>
      <w:color w:val="000000"/>
      <w:sz w:val="24"/>
      <w:szCs w:val="24"/>
      <w:u w:color="000000"/>
      <w:lang w:val="en-US"/>
    </w:rPr>
  </w:style>
  <w:style w:type="paragraph" w:customStyle="1" w:styleId="SECTION">
    <w:name w:val="SECTION"/>
    <w:pPr>
      <w:spacing w:before="240" w:after="240" w:line="276" w:lineRule="auto"/>
      <w:ind w:left="609" w:hanging="609"/>
    </w:pPr>
    <w:rPr>
      <w:rFonts w:ascii="Arial" w:hAnsi="Arial" w:cs="Arial Unicode MS"/>
      <w:caps/>
      <w:color w:val="000000"/>
      <w:u w:color="000000"/>
      <w:lang w:val="en-US"/>
    </w:rPr>
  </w:style>
  <w:style w:type="numbering" w:customStyle="1" w:styleId="ImportedStyle3">
    <w:name w:val="Imported Style 3"/>
    <w:pPr>
      <w:numPr>
        <w:numId w:val="1"/>
      </w:numPr>
    </w:pPr>
  </w:style>
  <w:style w:type="paragraph" w:customStyle="1" w:styleId="CAPLTR">
    <w:name w:val="CAP LTR"/>
    <w:pPr>
      <w:spacing w:before="120" w:after="120"/>
    </w:pPr>
    <w:rPr>
      <w:rFonts w:ascii="Arial" w:hAnsi="Arial" w:cs="Arial Unicode MS"/>
      <w:color w:val="000000"/>
      <w:u w:color="000000"/>
      <w:lang w:val="en-US"/>
    </w:rPr>
  </w:style>
  <w:style w:type="paragraph" w:styleId="ListParagraph">
    <w:name w:val="List Paragraph"/>
    <w:pPr>
      <w:spacing w:after="200" w:line="276" w:lineRule="auto"/>
      <w:ind w:left="720"/>
    </w:pPr>
    <w:rPr>
      <w:rFonts w:ascii="Cambria" w:hAnsi="Cambria" w:cs="Arial Unicode MS"/>
      <w:color w:val="000000"/>
      <w:sz w:val="22"/>
      <w:szCs w:val="22"/>
      <w:u w:color="000000"/>
      <w:lang w:val="en-US"/>
    </w:rPr>
  </w:style>
  <w:style w:type="paragraph" w:customStyle="1" w:styleId="NMBR">
    <w:name w:val="NMBR."/>
    <w:pPr>
      <w:tabs>
        <w:tab w:val="left" w:pos="1440"/>
      </w:tabs>
      <w:spacing w:before="120" w:after="120"/>
    </w:pPr>
    <w:rPr>
      <w:rFonts w:ascii="Arial" w:hAnsi="Arial" w:cs="Arial Unicode MS"/>
      <w:color w:val="000000"/>
      <w:u w:color="000000"/>
      <w:lang w:val="en-US"/>
    </w:rPr>
  </w:style>
  <w:style w:type="paragraph" w:customStyle="1" w:styleId="SMLLTR">
    <w:name w:val="SML LTR"/>
    <w:pPr>
      <w:tabs>
        <w:tab w:val="left" w:pos="1440"/>
        <w:tab w:val="left" w:pos="2160"/>
      </w:tabs>
      <w:spacing w:before="120" w:after="120"/>
    </w:pPr>
    <w:rPr>
      <w:rFonts w:ascii="Arial" w:hAnsi="Arial" w:cs="Arial Unicode MS"/>
      <w:color w:val="000000"/>
      <w:u w:color="000000"/>
      <w:lang w:val="en-US"/>
    </w:rPr>
  </w:style>
  <w:style w:type="numbering" w:customStyle="1" w:styleId="ImportedStyle4">
    <w:name w:val="Imported Style 4"/>
    <w:pPr>
      <w:numPr>
        <w:numId w:val="6"/>
      </w:numPr>
    </w:pPr>
  </w:style>
  <w:style w:type="paragraph" w:customStyle="1" w:styleId="N-6">
    <w:name w:val="N-6"/>
    <w:pPr>
      <w:tabs>
        <w:tab w:val="left" w:pos="1800"/>
      </w:tabs>
      <w:spacing w:before="120"/>
    </w:pPr>
    <w:rPr>
      <w:rFonts w:ascii="Arial" w:hAnsi="Arial" w:cs="Arial Unicode MS"/>
      <w:color w:val="000000"/>
      <w:u w:color="000000"/>
      <w:lang w:val="en-US"/>
    </w:rPr>
  </w:style>
  <w:style w:type="paragraph" w:customStyle="1" w:styleId="N-1">
    <w:name w:val="N-1"/>
    <w:next w:val="N-2"/>
    <w:pPr>
      <w:keepNext/>
      <w:spacing w:before="240"/>
    </w:pPr>
    <w:rPr>
      <w:rFonts w:ascii="Arial" w:hAnsi="Arial" w:cs="Arial Unicode MS"/>
      <w:color w:val="000000"/>
      <w:u w:color="000000"/>
      <w:lang w:val="en-US"/>
    </w:rPr>
  </w:style>
  <w:style w:type="paragraph" w:customStyle="1" w:styleId="N-2">
    <w:name w:val="N-2"/>
    <w:pPr>
      <w:keepNext/>
      <w:keepLines/>
      <w:tabs>
        <w:tab w:val="left" w:pos="648"/>
      </w:tabs>
      <w:spacing w:before="240"/>
      <w:ind w:left="720" w:hanging="720"/>
    </w:pPr>
    <w:rPr>
      <w:rFonts w:ascii="Arial" w:hAnsi="Arial" w:cs="Arial Unicode MS"/>
      <w:color w:val="000000"/>
      <w:u w:color="000000"/>
      <w:lang w:val="en-US"/>
    </w:r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Footer">
    <w:name w:val="footer"/>
    <w:basedOn w:val="Normal"/>
    <w:link w:val="FooterChar"/>
    <w:uiPriority w:val="99"/>
    <w:unhideWhenUsed/>
    <w:rsid w:val="00094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68"/>
    <w:rPr>
      <w:rFonts w:ascii="Cambria" w:hAnsi="Cambria" w:cs="Arial Unicode MS"/>
      <w:color w:val="000000"/>
      <w:sz w:val="22"/>
      <w:szCs w:val="22"/>
      <w:u w:color="000000"/>
      <w:lang w:val="en-US"/>
    </w:rPr>
  </w:style>
  <w:style w:type="paragraph" w:styleId="BalloonText">
    <w:name w:val="Balloon Text"/>
    <w:basedOn w:val="Normal"/>
    <w:link w:val="BalloonTextChar"/>
    <w:uiPriority w:val="99"/>
    <w:semiHidden/>
    <w:unhideWhenUsed/>
    <w:rsid w:val="00094A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A68"/>
    <w:rPr>
      <w:color w:val="000000"/>
      <w:sz w:val="18"/>
      <w:szCs w:val="18"/>
      <w:u w:color="000000"/>
      <w:lang w:val="en-US"/>
    </w:rPr>
  </w:style>
  <w:style w:type="paragraph" w:customStyle="1" w:styleId="ARCATArticle">
    <w:name w:val="ARCAT Article"/>
    <w:uiPriority w:val="99"/>
    <w:rsid w:val="0023624B"/>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pPr>
    <w:rPr>
      <w:rFonts w:ascii="Arial" w:eastAsia="Times New Roman" w:hAnsi="Arial" w:cs="Arial"/>
      <w:bdr w:val="none" w:sz="0" w:space="0" w:color="auto"/>
      <w:lang w:val="en-US"/>
    </w:rPr>
  </w:style>
  <w:style w:type="paragraph" w:customStyle="1" w:styleId="ARCATParagraph">
    <w:name w:val="ARCAT Paragraph"/>
    <w:rsid w:val="0023624B"/>
    <w:pPr>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pPr>
    <w:rPr>
      <w:rFonts w:ascii="Arial" w:eastAsia="Times New Roman" w:hAnsi="Arial" w:cs="Arial"/>
      <w:bdr w:val="none" w:sz="0" w:space="0" w:color="auto"/>
      <w:lang w:val="en-US"/>
    </w:rPr>
  </w:style>
  <w:style w:type="paragraph" w:customStyle="1" w:styleId="ARCATSubPara">
    <w:name w:val="ARCAT SubPara"/>
    <w:rsid w:val="0023624B"/>
    <w:pPr>
      <w:widowControl w:val="0"/>
      <w:numPr>
        <w:ilvl w:val="3"/>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rPr>
  </w:style>
  <w:style w:type="paragraph" w:customStyle="1" w:styleId="ARCATSubSub1">
    <w:name w:val="ARCAT SubSub1"/>
    <w:rsid w:val="0023624B"/>
    <w:pPr>
      <w:widowControl w:val="0"/>
      <w:numPr>
        <w:ilvl w:val="4"/>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rPr>
  </w:style>
  <w:style w:type="paragraph" w:customStyle="1" w:styleId="ARCATSubSub2">
    <w:name w:val="ARCAT SubSub2"/>
    <w:uiPriority w:val="99"/>
    <w:rsid w:val="0023624B"/>
    <w:pPr>
      <w:widowControl w:val="0"/>
      <w:numPr>
        <w:ilvl w:val="5"/>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rPr>
  </w:style>
  <w:style w:type="paragraph" w:customStyle="1" w:styleId="ARCATSubSub3">
    <w:name w:val="ARCAT SubSub3"/>
    <w:uiPriority w:val="99"/>
    <w:rsid w:val="0023624B"/>
    <w:pPr>
      <w:widowControl w:val="0"/>
      <w:numPr>
        <w:ilvl w:val="6"/>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rPr>
  </w:style>
  <w:style w:type="paragraph" w:customStyle="1" w:styleId="ARCATSubSub4">
    <w:name w:val="ARCAT SubSub4"/>
    <w:uiPriority w:val="99"/>
    <w:rsid w:val="0023624B"/>
    <w:pPr>
      <w:widowControl w:val="0"/>
      <w:numPr>
        <w:ilvl w:val="7"/>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rPr>
  </w:style>
  <w:style w:type="paragraph" w:customStyle="1" w:styleId="ARCATSubSub5">
    <w:name w:val="ARCAT SubSub5"/>
    <w:uiPriority w:val="99"/>
    <w:rsid w:val="0023624B"/>
    <w:pPr>
      <w:widowControl w:val="0"/>
      <w:numPr>
        <w:ilvl w:val="8"/>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rPr>
  </w:style>
  <w:style w:type="character" w:styleId="UnresolvedMention">
    <w:name w:val="Unresolved Mention"/>
    <w:basedOn w:val="DefaultParagraphFont"/>
    <w:uiPriority w:val="99"/>
    <w:semiHidden/>
    <w:unhideWhenUsed/>
    <w:rsid w:val="001B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martklinker.com" TargetMode="External"/><Relationship Id="rId3" Type="http://schemas.openxmlformats.org/officeDocument/2006/relationships/settings" Target="settings.xml"/><Relationship Id="rId7" Type="http://schemas.openxmlformats.org/officeDocument/2006/relationships/hyperlink" Target="mailto:info@u-k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2020-04-27T23:50:00Z</cp:lastPrinted>
  <dcterms:created xsi:type="dcterms:W3CDTF">2021-07-04T17:12:00Z</dcterms:created>
  <dcterms:modified xsi:type="dcterms:W3CDTF">2021-07-04T17:12:00Z</dcterms:modified>
</cp:coreProperties>
</file>